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FE" w:rsidRPr="00DC6FB0" w:rsidRDefault="00D01AFE" w:rsidP="00D01AFE">
      <w:pPr>
        <w:widowControl w:val="0"/>
        <w:autoSpaceDE w:val="0"/>
        <w:autoSpaceDN w:val="0"/>
        <w:spacing w:after="0" w:line="276" w:lineRule="auto"/>
        <w:ind w:left="109"/>
        <w:jc w:val="right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DC6FB0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0BC6F4" wp14:editId="26DC7481">
                <wp:simplePos x="0" y="0"/>
                <wp:positionH relativeFrom="page">
                  <wp:posOffset>1159790</wp:posOffset>
                </wp:positionH>
                <wp:positionV relativeFrom="paragraph">
                  <wp:posOffset>-6197</wp:posOffset>
                </wp:positionV>
                <wp:extent cx="5839460" cy="7975600"/>
                <wp:effectExtent l="0" t="0" r="0" b="0"/>
                <wp:wrapNone/>
                <wp:docPr id="355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7975600"/>
                          <a:chOff x="1861" y="-520"/>
                          <a:chExt cx="9196" cy="12560"/>
                        </a:xfrm>
                      </wpg:grpSpPr>
                      <wps:wsp>
                        <wps:cNvPr id="356" name="Freeform 331"/>
                        <wps:cNvSpPr>
                          <a:spLocks/>
                        </wps:cNvSpPr>
                        <wps:spPr bwMode="auto">
                          <a:xfrm>
                            <a:off x="1861" y="-521"/>
                            <a:ext cx="9196" cy="12560"/>
                          </a:xfrm>
                          <a:custGeom>
                            <a:avLst/>
                            <a:gdLst>
                              <a:gd name="T0" fmla="+- 0 11057 1861"/>
                              <a:gd name="T1" fmla="*/ T0 w 9196"/>
                              <a:gd name="T2" fmla="+- 0 2728 -520"/>
                              <a:gd name="T3" fmla="*/ 2728 h 12560"/>
                              <a:gd name="T4" fmla="+- 0 5090 1861"/>
                              <a:gd name="T5" fmla="*/ T4 w 9196"/>
                              <a:gd name="T6" fmla="+- 0 2728 -520"/>
                              <a:gd name="T7" fmla="*/ 2728 h 12560"/>
                              <a:gd name="T8" fmla="+- 0 5090 1861"/>
                              <a:gd name="T9" fmla="*/ T8 w 9196"/>
                              <a:gd name="T10" fmla="+- 0 -520 -520"/>
                              <a:gd name="T11" fmla="*/ -520 h 12560"/>
                              <a:gd name="T12" fmla="+- 0 4920 1861"/>
                              <a:gd name="T13" fmla="*/ T12 w 9196"/>
                              <a:gd name="T14" fmla="+- 0 -520 -520"/>
                              <a:gd name="T15" fmla="*/ -520 h 12560"/>
                              <a:gd name="T16" fmla="+- 0 4920 1861"/>
                              <a:gd name="T17" fmla="*/ T16 w 9196"/>
                              <a:gd name="T18" fmla="+- 0 2728 -520"/>
                              <a:gd name="T19" fmla="*/ 2728 h 12560"/>
                              <a:gd name="T20" fmla="+- 0 1861 1861"/>
                              <a:gd name="T21" fmla="*/ T20 w 9196"/>
                              <a:gd name="T22" fmla="+- 0 2728 -520"/>
                              <a:gd name="T23" fmla="*/ 2728 h 12560"/>
                              <a:gd name="T24" fmla="+- 0 1861 1861"/>
                              <a:gd name="T25" fmla="*/ T24 w 9196"/>
                              <a:gd name="T26" fmla="+- 0 2927 -520"/>
                              <a:gd name="T27" fmla="*/ 2927 h 12560"/>
                              <a:gd name="T28" fmla="+- 0 4920 1861"/>
                              <a:gd name="T29" fmla="*/ T28 w 9196"/>
                              <a:gd name="T30" fmla="+- 0 2927 -520"/>
                              <a:gd name="T31" fmla="*/ 2927 h 12560"/>
                              <a:gd name="T32" fmla="+- 0 4920 1861"/>
                              <a:gd name="T33" fmla="*/ T32 w 9196"/>
                              <a:gd name="T34" fmla="+- 0 8441 -520"/>
                              <a:gd name="T35" fmla="*/ 8441 h 12560"/>
                              <a:gd name="T36" fmla="+- 0 1861 1861"/>
                              <a:gd name="T37" fmla="*/ T36 w 9196"/>
                              <a:gd name="T38" fmla="+- 0 8441 -520"/>
                              <a:gd name="T39" fmla="*/ 8441 h 12560"/>
                              <a:gd name="T40" fmla="+- 0 1861 1861"/>
                              <a:gd name="T41" fmla="*/ T40 w 9196"/>
                              <a:gd name="T42" fmla="+- 0 8641 -520"/>
                              <a:gd name="T43" fmla="*/ 8641 h 12560"/>
                              <a:gd name="T44" fmla="+- 0 4920 1861"/>
                              <a:gd name="T45" fmla="*/ T44 w 9196"/>
                              <a:gd name="T46" fmla="+- 0 8641 -520"/>
                              <a:gd name="T47" fmla="*/ 8641 h 12560"/>
                              <a:gd name="T48" fmla="+- 0 4920 1861"/>
                              <a:gd name="T49" fmla="*/ T48 w 9196"/>
                              <a:gd name="T50" fmla="+- 0 12039 -520"/>
                              <a:gd name="T51" fmla="*/ 12039 h 12560"/>
                              <a:gd name="T52" fmla="+- 0 5090 1861"/>
                              <a:gd name="T53" fmla="*/ T52 w 9196"/>
                              <a:gd name="T54" fmla="+- 0 12039 -520"/>
                              <a:gd name="T55" fmla="*/ 12039 h 12560"/>
                              <a:gd name="T56" fmla="+- 0 5090 1861"/>
                              <a:gd name="T57" fmla="*/ T56 w 9196"/>
                              <a:gd name="T58" fmla="+- 0 8641 -520"/>
                              <a:gd name="T59" fmla="*/ 8641 h 12560"/>
                              <a:gd name="T60" fmla="+- 0 11057 1861"/>
                              <a:gd name="T61" fmla="*/ T60 w 9196"/>
                              <a:gd name="T62" fmla="+- 0 8641 -520"/>
                              <a:gd name="T63" fmla="*/ 8641 h 12560"/>
                              <a:gd name="T64" fmla="+- 0 11057 1861"/>
                              <a:gd name="T65" fmla="*/ T64 w 9196"/>
                              <a:gd name="T66" fmla="+- 0 8441 -520"/>
                              <a:gd name="T67" fmla="*/ 8441 h 12560"/>
                              <a:gd name="T68" fmla="+- 0 5090 1861"/>
                              <a:gd name="T69" fmla="*/ T68 w 9196"/>
                              <a:gd name="T70" fmla="+- 0 8441 -520"/>
                              <a:gd name="T71" fmla="*/ 8441 h 12560"/>
                              <a:gd name="T72" fmla="+- 0 5090 1861"/>
                              <a:gd name="T73" fmla="*/ T72 w 9196"/>
                              <a:gd name="T74" fmla="+- 0 2927 -520"/>
                              <a:gd name="T75" fmla="*/ 2927 h 12560"/>
                              <a:gd name="T76" fmla="+- 0 11057 1861"/>
                              <a:gd name="T77" fmla="*/ T76 w 9196"/>
                              <a:gd name="T78" fmla="+- 0 2927 -520"/>
                              <a:gd name="T79" fmla="*/ 2927 h 12560"/>
                              <a:gd name="T80" fmla="+- 0 11057 1861"/>
                              <a:gd name="T81" fmla="*/ T80 w 9196"/>
                              <a:gd name="T82" fmla="+- 0 2728 -520"/>
                              <a:gd name="T83" fmla="*/ 2728 h 12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96" h="12560">
                                <a:moveTo>
                                  <a:pt x="9196" y="3248"/>
                                </a:moveTo>
                                <a:lnTo>
                                  <a:pt x="3229" y="3248"/>
                                </a:lnTo>
                                <a:lnTo>
                                  <a:pt x="3229" y="0"/>
                                </a:lnTo>
                                <a:lnTo>
                                  <a:pt x="3059" y="0"/>
                                </a:lnTo>
                                <a:lnTo>
                                  <a:pt x="3059" y="3248"/>
                                </a:lnTo>
                                <a:lnTo>
                                  <a:pt x="0" y="3248"/>
                                </a:lnTo>
                                <a:lnTo>
                                  <a:pt x="0" y="3447"/>
                                </a:lnTo>
                                <a:lnTo>
                                  <a:pt x="3059" y="3447"/>
                                </a:lnTo>
                                <a:lnTo>
                                  <a:pt x="3059" y="8961"/>
                                </a:lnTo>
                                <a:lnTo>
                                  <a:pt x="0" y="8961"/>
                                </a:lnTo>
                                <a:lnTo>
                                  <a:pt x="0" y="9161"/>
                                </a:lnTo>
                                <a:lnTo>
                                  <a:pt x="3059" y="9161"/>
                                </a:lnTo>
                                <a:lnTo>
                                  <a:pt x="3059" y="12559"/>
                                </a:lnTo>
                                <a:lnTo>
                                  <a:pt x="3229" y="12559"/>
                                </a:lnTo>
                                <a:lnTo>
                                  <a:pt x="3229" y="9161"/>
                                </a:lnTo>
                                <a:lnTo>
                                  <a:pt x="9196" y="9161"/>
                                </a:lnTo>
                                <a:lnTo>
                                  <a:pt x="9196" y="8961"/>
                                </a:lnTo>
                                <a:lnTo>
                                  <a:pt x="3229" y="8961"/>
                                </a:lnTo>
                                <a:lnTo>
                                  <a:pt x="3229" y="3447"/>
                                </a:lnTo>
                                <a:lnTo>
                                  <a:pt x="9196" y="3447"/>
                                </a:lnTo>
                                <a:lnTo>
                                  <a:pt x="9196" y="3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7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6" y="21"/>
                            <a:ext cx="2812" cy="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FC68E4A" id="Group 329" o:spid="_x0000_s1026" style="position:absolute;margin-left:91.3pt;margin-top:-.5pt;width:459.8pt;height:628pt;z-index:-251657216;mso-position-horizontal-relative:page" coordorigin="1861,-520" coordsize="9196,12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">
                <v:shape id="Freeform 331" o:spid="_x0000_s1027" style="position:absolute;left:1861;top:-521;width:9196;height:12560;visibility:visible;mso-wrap-style:square;v-text-anchor:top" coordsize="9196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" path="m9196,3248r-5967,l3229,,3059,r,3248l,3248r,199l3059,3447r,5514l,8961r,200l3059,9161r,3398l3229,12559r,-3398l9196,9161r,-200l3229,8961r,-5514l9196,3447r,-199xe" fillcolor="#3cc" stroked="f">
                  <v:path arrowok="t" o:connecttype="custom" o:connectlocs="9196,2728;3229,2728;3229,-520;3059,-520;3059,2728;0,2728;0,2927;3059,2927;3059,8441;0,8441;0,8641;3059,8641;3059,12039;3229,12039;3229,8641;9196,8641;9196,8441;3229,8441;3229,2927;9196,2927;9196,272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0" o:spid="_x0000_s1028" type="#_x0000_t75" style="position:absolute;left:1956;top:21;width:2812;height:2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 w:rsidRPr="00DC6FB0">
        <w:rPr>
          <w:rFonts w:ascii="Sylfaen" w:eastAsia="Times New Roman" w:hAnsi="Sylfae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</w:t>
      </w:r>
    </w:p>
    <w:p w:rsidR="00D01AFE" w:rsidRPr="00DC6FB0" w:rsidRDefault="00D01AFE" w:rsidP="00D01AFE">
      <w:pPr>
        <w:widowControl w:val="0"/>
        <w:autoSpaceDE w:val="0"/>
        <w:autoSpaceDN w:val="0"/>
        <w:spacing w:before="9" w:after="0" w:line="240" w:lineRule="auto"/>
        <w:ind w:left="103"/>
        <w:rPr>
          <w:rFonts w:ascii="Times New Roman" w:eastAsia="Tahoma" w:hAnsi="Tahoma" w:cs="Tahoma"/>
          <w:sz w:val="25"/>
          <w:szCs w:val="15"/>
          <w:lang w:val="en-US"/>
        </w:rPr>
      </w:pPr>
      <w:r w:rsidRPr="00DC6FB0">
        <w:rPr>
          <w:rFonts w:ascii="Times New Roman" w:hAnsi="Times New Roman" w:cs="Times New Roman"/>
          <w:b/>
          <w:sz w:val="24"/>
          <w:szCs w:val="24"/>
          <w:lang w:val="hy-AM"/>
        </w:rPr>
        <w:t xml:space="preserve">         </w:t>
      </w:r>
    </w:p>
    <w:p w:rsidR="00D01AFE" w:rsidRPr="00DC6FB0" w:rsidRDefault="00D01AFE" w:rsidP="00D01AFE">
      <w:pPr>
        <w:spacing w:line="273" w:lineRule="auto"/>
        <w:ind w:left="5829" w:hanging="808"/>
        <w:rPr>
          <w:rFonts w:ascii="Arial" w:eastAsia="Arial" w:hAnsi="Arial" w:cs="Arial"/>
          <w:b/>
          <w:bCs/>
          <w:sz w:val="19"/>
          <w:szCs w:val="19"/>
          <w:lang w:val="en-US"/>
        </w:rPr>
      </w:pPr>
      <w:r w:rsidRPr="00DC6FB0">
        <w:rPr>
          <w:rFonts w:ascii="Arial" w:eastAsia="Arial" w:hAnsi="Arial" w:cs="Arial"/>
          <w:b/>
          <w:bCs/>
          <w:sz w:val="19"/>
          <w:szCs w:val="19"/>
        </w:rPr>
        <w:t>ՆՈՐՄԱՏԻՎԱՅԻՆ</w:t>
      </w:r>
      <w:r w:rsidRPr="00DC6FB0">
        <w:rPr>
          <w:rFonts w:ascii="Arial" w:eastAsia="Arial" w:hAnsi="Arial" w:cs="Arial"/>
          <w:b/>
          <w:bCs/>
          <w:spacing w:val="5"/>
          <w:sz w:val="19"/>
          <w:szCs w:val="19"/>
          <w:lang w:val="en-US"/>
        </w:rPr>
        <w:t xml:space="preserve"> </w:t>
      </w:r>
      <w:r w:rsidRPr="00DC6FB0">
        <w:rPr>
          <w:rFonts w:ascii="Arial" w:eastAsia="Arial" w:hAnsi="Arial" w:cs="Arial"/>
          <w:b/>
          <w:bCs/>
          <w:sz w:val="19"/>
          <w:szCs w:val="19"/>
        </w:rPr>
        <w:t>ՓԱՍՏԱԹՂԹԵՐԻ</w:t>
      </w:r>
      <w:r w:rsidRPr="00DC6FB0">
        <w:rPr>
          <w:rFonts w:ascii="Arial" w:eastAsia="Arial" w:hAnsi="Arial" w:cs="Arial"/>
          <w:b/>
          <w:bCs/>
          <w:spacing w:val="6"/>
          <w:sz w:val="19"/>
          <w:szCs w:val="19"/>
          <w:lang w:val="en-US"/>
        </w:rPr>
        <w:t xml:space="preserve"> </w:t>
      </w:r>
      <w:r w:rsidRPr="00DC6FB0">
        <w:rPr>
          <w:rFonts w:ascii="Arial" w:eastAsia="Arial" w:hAnsi="Arial" w:cs="Arial"/>
          <w:b/>
          <w:bCs/>
          <w:sz w:val="19"/>
          <w:szCs w:val="19"/>
        </w:rPr>
        <w:t>ՀԱՄԱԿԱՐԳ</w:t>
      </w:r>
      <w:r w:rsidRPr="00DC6FB0">
        <w:rPr>
          <w:rFonts w:ascii="Arial" w:eastAsia="Arial" w:hAnsi="Arial" w:cs="Arial"/>
          <w:b/>
          <w:bCs/>
          <w:spacing w:val="-49"/>
          <w:sz w:val="19"/>
          <w:szCs w:val="19"/>
          <w:lang w:val="en-US"/>
        </w:rPr>
        <w:t xml:space="preserve"> </w:t>
      </w:r>
      <w:r w:rsidRPr="00DC6FB0">
        <w:rPr>
          <w:rFonts w:ascii="Arial" w:eastAsia="Arial" w:hAnsi="Arial" w:cs="Arial"/>
          <w:b/>
          <w:bCs/>
          <w:sz w:val="19"/>
          <w:szCs w:val="19"/>
        </w:rPr>
        <w:t>ՇԻՆԱՐԱՐՈՒԹՅՈՒՆՈՒՄ</w:t>
      </w:r>
    </w:p>
    <w:p w:rsidR="00D01AFE" w:rsidRPr="00DC6FB0" w:rsidRDefault="00D01AFE" w:rsidP="00D01AFE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26"/>
          <w:szCs w:val="15"/>
          <w:lang w:val="en-US"/>
        </w:rPr>
      </w:pPr>
    </w:p>
    <w:p w:rsidR="00D01AFE" w:rsidRPr="00DC6FB0" w:rsidRDefault="00D01AFE" w:rsidP="00D01AFE">
      <w:pPr>
        <w:spacing w:before="170" w:line="280" w:lineRule="auto"/>
        <w:ind w:left="5594" w:right="499" w:hanging="606"/>
        <w:rPr>
          <w:rFonts w:ascii="Arial" w:eastAsia="Arial" w:hAnsi="Arial" w:cs="Arial"/>
          <w:b/>
          <w:bCs/>
          <w:sz w:val="26"/>
          <w:szCs w:val="26"/>
          <w:lang w:val="en-US"/>
        </w:rPr>
      </w:pPr>
      <w:r w:rsidRPr="00DC6FB0">
        <w:rPr>
          <w:rFonts w:ascii="Arial" w:eastAsia="Arial" w:hAnsi="Arial" w:cs="Arial"/>
          <w:b/>
          <w:bCs/>
          <w:sz w:val="26"/>
          <w:szCs w:val="26"/>
        </w:rPr>
        <w:t>ՀԱՅԱՍՏԱՆԻ</w:t>
      </w:r>
      <w:r w:rsidRPr="00DC6FB0">
        <w:rPr>
          <w:rFonts w:ascii="Arial" w:eastAsia="Arial" w:hAnsi="Arial" w:cs="Arial"/>
          <w:b/>
          <w:bCs/>
          <w:spacing w:val="1"/>
          <w:sz w:val="26"/>
          <w:szCs w:val="26"/>
          <w:lang w:val="en-US"/>
        </w:rPr>
        <w:t xml:space="preserve"> </w:t>
      </w:r>
      <w:r w:rsidRPr="00DC6FB0">
        <w:rPr>
          <w:rFonts w:ascii="Arial" w:eastAsia="Arial" w:hAnsi="Arial" w:cs="Arial"/>
          <w:b/>
          <w:bCs/>
          <w:sz w:val="26"/>
          <w:szCs w:val="26"/>
        </w:rPr>
        <w:t>ՀԱՆՐԱՊԵՏՈՒԹՅԱՆ</w:t>
      </w:r>
      <w:r w:rsidRPr="00DC6FB0">
        <w:rPr>
          <w:rFonts w:ascii="Arial" w:eastAsia="Arial" w:hAnsi="Arial" w:cs="Arial"/>
          <w:b/>
          <w:bCs/>
          <w:spacing w:val="-70"/>
          <w:sz w:val="26"/>
          <w:szCs w:val="26"/>
          <w:lang w:val="en-US"/>
        </w:rPr>
        <w:t xml:space="preserve"> </w:t>
      </w:r>
      <w:r w:rsidRPr="00DC6FB0">
        <w:rPr>
          <w:rFonts w:ascii="Arial" w:eastAsia="Arial" w:hAnsi="Arial" w:cs="Arial"/>
          <w:b/>
          <w:bCs/>
          <w:sz w:val="26"/>
          <w:szCs w:val="26"/>
        </w:rPr>
        <w:t>ՇԻՆԱՐԱՐԱԿԱՆ</w:t>
      </w:r>
      <w:r w:rsidRPr="00DC6FB0">
        <w:rPr>
          <w:rFonts w:ascii="Arial" w:eastAsia="Arial" w:hAnsi="Arial" w:cs="Arial"/>
          <w:b/>
          <w:bCs/>
          <w:spacing w:val="16"/>
          <w:sz w:val="26"/>
          <w:szCs w:val="26"/>
          <w:lang w:val="en-US"/>
        </w:rPr>
        <w:t xml:space="preserve"> </w:t>
      </w:r>
      <w:r w:rsidRPr="00DC6FB0">
        <w:rPr>
          <w:rFonts w:ascii="Arial" w:eastAsia="Arial" w:hAnsi="Arial" w:cs="Arial"/>
          <w:b/>
          <w:bCs/>
          <w:sz w:val="26"/>
          <w:szCs w:val="26"/>
        </w:rPr>
        <w:t>ՆՈՐՄԵՐ</w:t>
      </w:r>
    </w:p>
    <w:p w:rsidR="00D01AFE" w:rsidRPr="00DC6FB0" w:rsidRDefault="00D01AFE" w:rsidP="00D01AFE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en-US"/>
        </w:rPr>
      </w:pPr>
    </w:p>
    <w:p w:rsidR="00D01AFE" w:rsidRPr="00DC6FB0" w:rsidRDefault="00D01AFE" w:rsidP="00D01AFE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en-US"/>
        </w:rPr>
      </w:pPr>
    </w:p>
    <w:p w:rsidR="00D01AFE" w:rsidRPr="00DC6FB0" w:rsidRDefault="00D01AFE" w:rsidP="00D01AFE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en-US"/>
        </w:rPr>
      </w:pPr>
    </w:p>
    <w:p w:rsidR="00D01AFE" w:rsidRPr="00DC6FB0" w:rsidRDefault="00D01AFE" w:rsidP="00D01AFE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en-US"/>
        </w:rPr>
      </w:pPr>
    </w:p>
    <w:p w:rsidR="00D01AFE" w:rsidRPr="00DC6FB0" w:rsidRDefault="00D01AFE" w:rsidP="00D01AFE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en-US"/>
        </w:rPr>
      </w:pPr>
    </w:p>
    <w:p w:rsidR="00D01AFE" w:rsidRPr="00DC6FB0" w:rsidRDefault="00D01AFE" w:rsidP="00D01AFE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  <w:lang w:val="en-US"/>
        </w:rPr>
      </w:pPr>
    </w:p>
    <w:p w:rsidR="00D01AFE" w:rsidRPr="00DC6FB0" w:rsidRDefault="00D01AFE" w:rsidP="00D01AFE">
      <w:pPr>
        <w:rPr>
          <w:rFonts w:ascii="Arial"/>
          <w:sz w:val="16"/>
          <w:lang w:val="en-US"/>
        </w:rPr>
        <w:sectPr w:rsidR="00D01AFE" w:rsidRPr="00DC6FB0" w:rsidSect="007805AF">
          <w:pgSz w:w="12240" w:h="15840"/>
          <w:pgMar w:top="630" w:right="1060" w:bottom="280" w:left="1080" w:header="0" w:footer="0" w:gutter="0"/>
          <w:cols w:space="720"/>
        </w:sectPr>
      </w:pPr>
    </w:p>
    <w:p w:rsidR="00D01AFE" w:rsidRDefault="00D01AFE" w:rsidP="00D01AFE">
      <w:pPr>
        <w:spacing w:before="195"/>
        <w:ind w:left="1309"/>
        <w:rPr>
          <w:rFonts w:ascii="Arial" w:eastAsia="Arial" w:hAnsi="Arial" w:cs="Arial"/>
          <w:b/>
          <w:bCs/>
          <w:w w:val="105"/>
          <w:sz w:val="30"/>
          <w:szCs w:val="30"/>
        </w:rPr>
      </w:pPr>
    </w:p>
    <w:p w:rsidR="00D01AFE" w:rsidRPr="00D01AFE" w:rsidRDefault="00D01AFE" w:rsidP="00D01AFE">
      <w:pPr>
        <w:spacing w:before="195"/>
        <w:ind w:left="1309"/>
        <w:rPr>
          <w:rFonts w:ascii="Arial" w:eastAsia="Arial" w:hAnsi="Arial" w:cs="Arial"/>
          <w:b/>
          <w:bCs/>
          <w:sz w:val="30"/>
          <w:szCs w:val="30"/>
        </w:rPr>
      </w:pPr>
      <w:r w:rsidRPr="00DC6FB0">
        <w:rPr>
          <w:rFonts w:ascii="Arial" w:eastAsia="Arial" w:hAnsi="Arial" w:cs="Arial"/>
          <w:b/>
          <w:bCs/>
          <w:w w:val="105"/>
          <w:sz w:val="30"/>
          <w:szCs w:val="30"/>
        </w:rPr>
        <w:t>ՀՀՇՆ</w:t>
      </w:r>
      <w:r w:rsidRPr="00D01AFE">
        <w:rPr>
          <w:rFonts w:ascii="Arial" w:eastAsia="Arial" w:hAnsi="Arial" w:cs="Arial"/>
          <w:b/>
          <w:bCs/>
          <w:spacing w:val="18"/>
          <w:w w:val="105"/>
          <w:sz w:val="30"/>
          <w:szCs w:val="30"/>
        </w:rPr>
        <w:t xml:space="preserve"> </w:t>
      </w:r>
      <w:r w:rsidRPr="00DC6FB0">
        <w:rPr>
          <w:rFonts w:ascii="Arial" w:eastAsia="Arial" w:hAnsi="Arial" w:cs="Arial"/>
          <w:b/>
          <w:bCs/>
          <w:w w:val="105"/>
          <w:sz w:val="30"/>
          <w:szCs w:val="30"/>
          <w:lang w:val="hy-AM"/>
        </w:rPr>
        <w:t>-------</w:t>
      </w:r>
      <w:r w:rsidRPr="00D01AFE">
        <w:rPr>
          <w:rFonts w:ascii="Arial" w:eastAsia="Arial" w:hAnsi="Arial" w:cs="Arial"/>
          <w:b/>
          <w:bCs/>
          <w:w w:val="105"/>
          <w:sz w:val="30"/>
          <w:szCs w:val="30"/>
        </w:rPr>
        <w:t>-</w:t>
      </w:r>
    </w:p>
    <w:p w:rsidR="00D01AFE" w:rsidRDefault="00D01AFE" w:rsidP="00D01AFE">
      <w:pPr>
        <w:widowControl w:val="0"/>
        <w:autoSpaceDE w:val="0"/>
        <w:autoSpaceDN w:val="0"/>
        <w:spacing w:before="144" w:after="0" w:line="295" w:lineRule="auto"/>
        <w:ind w:left="1311" w:right="822"/>
        <w:jc w:val="center"/>
        <w:rPr>
          <w:rFonts w:ascii="Arial" w:eastAsia="Arial" w:hAnsi="Arial" w:cs="Arial"/>
          <w:sz w:val="34"/>
          <w:szCs w:val="34"/>
        </w:rPr>
      </w:pPr>
      <w:r w:rsidRPr="00D01AFE">
        <w:rPr>
          <w:rFonts w:ascii="Arial" w:eastAsia="Arial" w:hAnsi="Arial" w:cs="Arial"/>
          <w:sz w:val="34"/>
          <w:szCs w:val="34"/>
        </w:rPr>
        <w:br w:type="column"/>
      </w:r>
    </w:p>
    <w:p w:rsidR="00D01AFE" w:rsidRPr="00D01AFE" w:rsidRDefault="00D01AFE" w:rsidP="00D01AFE">
      <w:pPr>
        <w:widowControl w:val="0"/>
        <w:autoSpaceDE w:val="0"/>
        <w:autoSpaceDN w:val="0"/>
        <w:spacing w:before="144" w:after="0" w:line="295" w:lineRule="auto"/>
        <w:ind w:left="1311" w:right="82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34"/>
          <w:szCs w:val="34"/>
          <w:lang w:val="en-US"/>
        </w:rPr>
        <w:t>ՋԵՐՄՈՑՆԵՐ</w:t>
      </w:r>
    </w:p>
    <w:p w:rsidR="00D01AFE" w:rsidRPr="00D01AFE" w:rsidRDefault="00D01AFE" w:rsidP="00D01AFE">
      <w:pPr>
        <w:spacing w:line="295" w:lineRule="exact"/>
        <w:jc w:val="center"/>
        <w:rPr>
          <w:rFonts w:ascii="Arial" w:eastAsia="Arial" w:hAnsi="Arial" w:cs="Arial"/>
          <w:sz w:val="26"/>
          <w:szCs w:val="26"/>
        </w:rPr>
        <w:sectPr w:rsidR="00D01AFE" w:rsidRPr="00D01AFE">
          <w:type w:val="continuous"/>
          <w:pgSz w:w="12240" w:h="15840"/>
          <w:pgMar w:top="1480" w:right="1060" w:bottom="280" w:left="1080" w:header="720" w:footer="720" w:gutter="0"/>
          <w:cols w:num="2" w:space="720" w:equalWidth="0">
            <w:col w:w="3226" w:space="100"/>
            <w:col w:w="6774"/>
          </w:cols>
        </w:sectPr>
      </w:pPr>
    </w:p>
    <w:p w:rsidR="00D01AFE" w:rsidRPr="00D01AFE" w:rsidRDefault="00D01AFE" w:rsidP="00D01AFE">
      <w:pPr>
        <w:widowControl w:val="0"/>
        <w:autoSpaceDE w:val="0"/>
        <w:autoSpaceDN w:val="0"/>
        <w:spacing w:before="155" w:after="0" w:line="240" w:lineRule="auto"/>
        <w:ind w:left="103"/>
        <w:rPr>
          <w:rFonts w:ascii="Arial" w:eastAsia="Tahoma" w:hAnsi="Tahoma" w:cs="Tahoma"/>
          <w:b/>
          <w:sz w:val="15"/>
          <w:szCs w:val="15"/>
        </w:rPr>
      </w:pPr>
    </w:p>
    <w:p w:rsidR="00D01AFE" w:rsidRPr="00D01AFE" w:rsidRDefault="00D01AFE" w:rsidP="00D01AFE">
      <w:pPr>
        <w:spacing w:before="138" w:line="280" w:lineRule="auto"/>
        <w:ind w:left="4429" w:right="5"/>
        <w:jc w:val="center"/>
        <w:rPr>
          <w:rFonts w:ascii="GHEA Grapalat" w:eastAsia="Arial" w:hAnsi="GHEA Grapalat" w:cs="Arial"/>
          <w:b/>
          <w:bCs/>
          <w:w w:val="95"/>
          <w:sz w:val="24"/>
          <w:szCs w:val="24"/>
        </w:rPr>
      </w:pPr>
    </w:p>
    <w:p w:rsidR="00D01AFE" w:rsidRPr="00D01AFE" w:rsidRDefault="00D01AFE" w:rsidP="00D01AFE">
      <w:pPr>
        <w:spacing w:before="138" w:line="280" w:lineRule="auto"/>
        <w:ind w:left="4429" w:right="5"/>
        <w:jc w:val="center"/>
        <w:rPr>
          <w:rFonts w:ascii="GHEA Grapalat" w:eastAsia="Arial" w:hAnsi="GHEA Grapalat" w:cs="Arial"/>
          <w:b/>
          <w:bCs/>
          <w:w w:val="95"/>
          <w:sz w:val="24"/>
          <w:szCs w:val="24"/>
        </w:rPr>
      </w:pPr>
    </w:p>
    <w:p w:rsidR="00D01AFE" w:rsidRPr="00D01AFE" w:rsidRDefault="00D01AFE" w:rsidP="00D01AFE">
      <w:pPr>
        <w:spacing w:before="138" w:line="280" w:lineRule="auto"/>
        <w:ind w:left="4429" w:right="5"/>
        <w:jc w:val="center"/>
        <w:rPr>
          <w:rFonts w:ascii="GHEA Grapalat" w:eastAsia="Arial" w:hAnsi="GHEA Grapalat" w:cs="Arial"/>
          <w:b/>
          <w:bCs/>
          <w:w w:val="95"/>
          <w:sz w:val="24"/>
          <w:szCs w:val="24"/>
        </w:rPr>
      </w:pPr>
    </w:p>
    <w:p w:rsidR="00D01AFE" w:rsidRPr="00D01AFE" w:rsidRDefault="00D01AFE" w:rsidP="00D01AFE">
      <w:pPr>
        <w:spacing w:before="138" w:line="280" w:lineRule="auto"/>
        <w:ind w:left="4429" w:right="5"/>
        <w:jc w:val="center"/>
        <w:rPr>
          <w:rFonts w:ascii="GHEA Grapalat" w:eastAsia="Arial" w:hAnsi="GHEA Grapalat" w:cs="Arial"/>
          <w:b/>
          <w:bCs/>
          <w:w w:val="95"/>
          <w:sz w:val="24"/>
          <w:szCs w:val="24"/>
        </w:rPr>
      </w:pPr>
    </w:p>
    <w:p w:rsidR="00D01AFE" w:rsidRPr="00D01AFE" w:rsidRDefault="00D01AFE" w:rsidP="00D01AFE">
      <w:pPr>
        <w:spacing w:before="138" w:line="280" w:lineRule="auto"/>
        <w:ind w:left="4429" w:right="5"/>
        <w:jc w:val="center"/>
        <w:rPr>
          <w:rFonts w:ascii="GHEA Grapalat" w:eastAsia="Arial" w:hAnsi="GHEA Grapalat" w:cs="Arial"/>
          <w:b/>
          <w:bCs/>
          <w:w w:val="95"/>
          <w:sz w:val="24"/>
          <w:szCs w:val="24"/>
        </w:rPr>
      </w:pPr>
    </w:p>
    <w:p w:rsidR="00D01AFE" w:rsidRPr="00D01AFE" w:rsidRDefault="00D01AFE" w:rsidP="00D01AFE">
      <w:pPr>
        <w:spacing w:before="138" w:line="280" w:lineRule="auto"/>
        <w:ind w:left="4429" w:right="5"/>
        <w:jc w:val="center"/>
        <w:rPr>
          <w:rFonts w:ascii="GHEA Grapalat" w:eastAsia="Arial" w:hAnsi="GHEA Grapalat" w:cs="Arial"/>
          <w:b/>
          <w:bCs/>
          <w:w w:val="95"/>
          <w:sz w:val="24"/>
          <w:szCs w:val="24"/>
        </w:rPr>
      </w:pPr>
    </w:p>
    <w:p w:rsidR="00D01AFE" w:rsidRPr="00756195" w:rsidRDefault="00D01AFE" w:rsidP="00D01AFE">
      <w:pPr>
        <w:spacing w:before="138" w:line="280" w:lineRule="auto"/>
        <w:ind w:left="4429" w:right="5"/>
        <w:jc w:val="center"/>
        <w:rPr>
          <w:rFonts w:ascii="GHEA Grapalat" w:eastAsia="Arial" w:hAnsi="GHEA Grapalat" w:cs="Arial"/>
          <w:b/>
          <w:bCs/>
          <w:w w:val="95"/>
          <w:sz w:val="24"/>
          <w:szCs w:val="24"/>
        </w:rPr>
      </w:pPr>
    </w:p>
    <w:p w:rsidR="00D01AFE" w:rsidRPr="00D01AFE" w:rsidRDefault="00D01AFE" w:rsidP="00D01AFE">
      <w:pPr>
        <w:spacing w:before="138" w:line="280" w:lineRule="auto"/>
        <w:ind w:left="4429" w:right="5"/>
        <w:jc w:val="center"/>
        <w:rPr>
          <w:rFonts w:ascii="GHEA Grapalat" w:eastAsia="Arial" w:hAnsi="GHEA Grapalat" w:cs="Arial"/>
          <w:b/>
          <w:bCs/>
          <w:sz w:val="24"/>
          <w:szCs w:val="24"/>
        </w:rPr>
      </w:pPr>
      <w:r w:rsidRPr="001C1EBD">
        <w:rPr>
          <w:rFonts w:ascii="GHEA Grapalat" w:eastAsia="Arial" w:hAnsi="GHEA Grapalat" w:cs="Arial"/>
          <w:b/>
          <w:bCs/>
          <w:w w:val="95"/>
          <w:sz w:val="24"/>
          <w:szCs w:val="24"/>
          <w:lang w:val="en-US"/>
        </w:rPr>
        <w:t>Հ</w:t>
      </w:r>
      <w:r w:rsidRPr="001C1EBD">
        <w:rPr>
          <w:rFonts w:ascii="GHEA Grapalat" w:eastAsia="Arial" w:hAnsi="GHEA Grapalat" w:cs="Arial"/>
          <w:b/>
          <w:bCs/>
          <w:w w:val="95"/>
          <w:sz w:val="24"/>
          <w:szCs w:val="24"/>
        </w:rPr>
        <w:t>ԱՅԱՍՏԱՆԻ</w:t>
      </w:r>
      <w:r w:rsidRPr="00D01AFE">
        <w:rPr>
          <w:rFonts w:ascii="GHEA Grapalat" w:eastAsia="Arial" w:hAnsi="GHEA Grapalat" w:cs="Arial"/>
          <w:b/>
          <w:bCs/>
          <w:spacing w:val="1"/>
          <w:w w:val="95"/>
          <w:sz w:val="24"/>
          <w:szCs w:val="24"/>
        </w:rPr>
        <w:t xml:space="preserve"> </w:t>
      </w:r>
      <w:r w:rsidRPr="001C1EBD">
        <w:rPr>
          <w:rFonts w:ascii="GHEA Grapalat" w:eastAsia="Arial" w:hAnsi="GHEA Grapalat" w:cs="Arial"/>
          <w:b/>
          <w:bCs/>
          <w:w w:val="95"/>
          <w:sz w:val="24"/>
          <w:szCs w:val="24"/>
          <w:lang w:val="en-US"/>
        </w:rPr>
        <w:t>Հ</w:t>
      </w:r>
      <w:r w:rsidRPr="001C1EBD">
        <w:rPr>
          <w:rFonts w:ascii="GHEA Grapalat" w:eastAsia="Arial" w:hAnsi="GHEA Grapalat" w:cs="Arial"/>
          <w:b/>
          <w:bCs/>
          <w:w w:val="95"/>
          <w:sz w:val="24"/>
          <w:szCs w:val="24"/>
        </w:rPr>
        <w:t>ԱՆՐԱՊԵՏՈՒԹՅԱՆ</w:t>
      </w:r>
      <w:r w:rsidRPr="00D01AFE">
        <w:rPr>
          <w:rFonts w:ascii="GHEA Grapalat" w:eastAsia="Arial" w:hAnsi="GHEA Grapalat" w:cs="Arial"/>
          <w:b/>
          <w:bCs/>
          <w:spacing w:val="-66"/>
          <w:w w:val="95"/>
          <w:sz w:val="24"/>
          <w:szCs w:val="24"/>
        </w:rPr>
        <w:t xml:space="preserve"> </w:t>
      </w:r>
      <w:r w:rsidRPr="00756195">
        <w:rPr>
          <w:rFonts w:ascii="GHEA Grapalat" w:eastAsia="Arial" w:hAnsi="GHEA Grapalat" w:cs="Arial"/>
          <w:b/>
          <w:bCs/>
          <w:spacing w:val="-66"/>
          <w:w w:val="95"/>
          <w:sz w:val="24"/>
          <w:szCs w:val="24"/>
        </w:rPr>
        <w:t xml:space="preserve">  </w:t>
      </w:r>
      <w:r w:rsidRPr="001C1EBD">
        <w:rPr>
          <w:rFonts w:ascii="GHEA Grapalat" w:eastAsia="Arial" w:hAnsi="GHEA Grapalat" w:cs="Arial"/>
          <w:b/>
          <w:bCs/>
          <w:sz w:val="24"/>
          <w:szCs w:val="24"/>
        </w:rPr>
        <w:t>ՔԱՂԱՔԱՇԻՆՈՒԹՅԱՆ</w:t>
      </w:r>
      <w:r w:rsidRPr="00D01AFE">
        <w:rPr>
          <w:rFonts w:ascii="GHEA Grapalat" w:eastAsia="Arial" w:hAnsi="GHEA Grapalat" w:cs="Arial"/>
          <w:b/>
          <w:bCs/>
          <w:spacing w:val="-11"/>
          <w:sz w:val="24"/>
          <w:szCs w:val="24"/>
        </w:rPr>
        <w:t xml:space="preserve"> </w:t>
      </w:r>
      <w:r w:rsidRPr="001C1EBD">
        <w:rPr>
          <w:rFonts w:ascii="GHEA Grapalat" w:eastAsia="Arial" w:hAnsi="GHEA Grapalat" w:cs="Arial"/>
          <w:b/>
          <w:bCs/>
          <w:sz w:val="24"/>
          <w:szCs w:val="24"/>
        </w:rPr>
        <w:t>ԿՈՄԻՏԵ</w:t>
      </w:r>
    </w:p>
    <w:p w:rsidR="00D01AFE" w:rsidRPr="00D01AFE" w:rsidRDefault="00D01AFE" w:rsidP="00D01AFE">
      <w:pPr>
        <w:widowControl w:val="0"/>
        <w:autoSpaceDE w:val="0"/>
        <w:autoSpaceDN w:val="0"/>
        <w:spacing w:before="155" w:after="0" w:line="240" w:lineRule="auto"/>
        <w:ind w:left="103"/>
        <w:rPr>
          <w:rFonts w:ascii="GHEA Grapalat" w:eastAsia="Tahoma" w:hAnsi="GHEA Grapalat" w:cs="Tahoma"/>
          <w:b/>
          <w:sz w:val="28"/>
          <w:szCs w:val="28"/>
        </w:rPr>
      </w:pPr>
    </w:p>
    <w:p w:rsidR="00D01AFE" w:rsidRPr="00D01AFE" w:rsidRDefault="00D01AFE" w:rsidP="00D01AFE">
      <w:pPr>
        <w:widowControl w:val="0"/>
        <w:autoSpaceDE w:val="0"/>
        <w:autoSpaceDN w:val="0"/>
        <w:spacing w:before="2" w:after="0" w:line="240" w:lineRule="auto"/>
        <w:ind w:left="103"/>
        <w:rPr>
          <w:rFonts w:ascii="GHEA Grapalat" w:eastAsia="Tahoma" w:hAnsi="GHEA Grapalat" w:cs="Tahoma"/>
          <w:b/>
          <w:sz w:val="44"/>
          <w:szCs w:val="15"/>
        </w:rPr>
      </w:pPr>
    </w:p>
    <w:p w:rsidR="00D01AFE" w:rsidRPr="00756195" w:rsidRDefault="00D01AFE" w:rsidP="00D01AFE">
      <w:pPr>
        <w:ind w:left="4429" w:right="12"/>
        <w:jc w:val="center"/>
        <w:rPr>
          <w:rFonts w:ascii="GHEA Grapalat" w:eastAsia="Arial" w:hAnsi="GHEA Grapalat" w:cs="Arial"/>
          <w:b/>
          <w:bCs/>
          <w:sz w:val="26"/>
          <w:szCs w:val="26"/>
        </w:rPr>
      </w:pPr>
      <w:r w:rsidRPr="00DC6FB0">
        <w:rPr>
          <w:rFonts w:ascii="GHEA Grapalat" w:eastAsia="Arial" w:hAnsi="GHEA Grapalat" w:cs="Arial"/>
          <w:b/>
          <w:bCs/>
          <w:sz w:val="26"/>
          <w:szCs w:val="26"/>
        </w:rPr>
        <w:t>ԵՐԵՎԱՆ</w:t>
      </w:r>
    </w:p>
    <w:p w:rsidR="00D01AFE" w:rsidRPr="00756195" w:rsidRDefault="00D01AFE" w:rsidP="00D01AFE">
      <w:pPr>
        <w:jc w:val="center"/>
        <w:rPr>
          <w:rFonts w:ascii="Arial" w:eastAsia="Arial" w:hAnsi="Arial" w:cs="Arial"/>
          <w:sz w:val="26"/>
          <w:szCs w:val="26"/>
        </w:rPr>
        <w:sectPr w:rsidR="00D01AFE" w:rsidRPr="00756195">
          <w:type w:val="continuous"/>
          <w:pgSz w:w="12240" w:h="15840"/>
          <w:pgMar w:top="1480" w:right="1060" w:bottom="280" w:left="1080" w:header="720" w:footer="720" w:gutter="0"/>
          <w:cols w:space="720"/>
        </w:sectPr>
      </w:pPr>
    </w:p>
    <w:p w:rsidR="007805AF" w:rsidRPr="00D93006" w:rsidRDefault="007805AF" w:rsidP="007805AF">
      <w:pPr>
        <w:widowControl w:val="0"/>
        <w:autoSpaceDE w:val="0"/>
        <w:autoSpaceDN w:val="0"/>
        <w:spacing w:after="0" w:line="276" w:lineRule="auto"/>
        <w:ind w:left="109"/>
        <w:jc w:val="right"/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</w:pPr>
      <w:r w:rsidRPr="00D93006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lastRenderedPageBreak/>
        <w:t>Հավելված</w:t>
      </w:r>
    </w:p>
    <w:p w:rsidR="007805AF" w:rsidRDefault="007805AF" w:rsidP="007805AF">
      <w:pPr>
        <w:spacing w:after="0" w:line="276" w:lineRule="auto"/>
        <w:jc w:val="right"/>
        <w:rPr>
          <w:rFonts w:ascii="GHEA Grapalat" w:eastAsia="Sylfaen" w:hAnsi="GHEA Grapalat" w:cs="Arial"/>
          <w:bCs/>
          <w:sz w:val="24"/>
          <w:szCs w:val="24"/>
          <w:lang w:val="af-ZA" w:eastAsia="ru-RU"/>
        </w:rPr>
      </w:pPr>
    </w:p>
    <w:p w:rsidR="007805AF" w:rsidRPr="00D93006" w:rsidRDefault="007805AF" w:rsidP="007805AF">
      <w:pPr>
        <w:spacing w:after="0" w:line="276" w:lineRule="auto"/>
        <w:jc w:val="right"/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</w:pPr>
      <w:r w:rsidRPr="00D93006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Հաստատված</w:t>
      </w:r>
      <w:r w:rsidRPr="00D93006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D93006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է</w:t>
      </w:r>
    </w:p>
    <w:p w:rsidR="007805AF" w:rsidRPr="00D93006" w:rsidRDefault="007805AF" w:rsidP="007805AF">
      <w:pPr>
        <w:spacing w:after="0" w:line="276" w:lineRule="auto"/>
        <w:jc w:val="right"/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</w:pPr>
      <w:r w:rsidRPr="00D93006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ՀՀ</w:t>
      </w:r>
      <w:r w:rsidRPr="00D93006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D93006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քաղաքաշինության</w:t>
      </w:r>
      <w:r w:rsidRPr="00D93006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D93006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կոմիտեի</w:t>
      </w:r>
      <w:r w:rsidRPr="00D93006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D93006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նախագահի</w:t>
      </w:r>
      <w:r w:rsidRPr="00D93006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                                        </w:t>
      </w:r>
    </w:p>
    <w:p w:rsidR="007805AF" w:rsidRPr="00D93006" w:rsidRDefault="007805AF" w:rsidP="007805AF">
      <w:pPr>
        <w:spacing w:after="0" w:line="276" w:lineRule="auto"/>
        <w:jc w:val="right"/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</w:pPr>
      <w:r w:rsidRPr="00D93006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>202</w:t>
      </w:r>
      <w:r w:rsidRPr="00D93006">
        <w:rPr>
          <w:rFonts w:ascii="GHEA Grapalat" w:eastAsia="Sylfaen" w:hAnsi="GHEA Grapalat" w:cs="Times New Roman"/>
          <w:bCs/>
          <w:sz w:val="24"/>
          <w:szCs w:val="24"/>
          <w:lang w:val="hy-AM" w:eastAsia="ru-RU"/>
        </w:rPr>
        <w:t>3</w:t>
      </w:r>
      <w:r w:rsidRPr="00D93006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D93006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թվականի</w:t>
      </w:r>
      <w:r w:rsidRPr="00D93006">
        <w:rPr>
          <w:rFonts w:ascii="GHEA Grapalat" w:eastAsia="Sylfae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D93006">
        <w:rPr>
          <w:rFonts w:ascii="Cambria Math" w:eastAsia="Sylfaen" w:hAnsi="Cambria Math" w:cs="Cambria Math"/>
          <w:bCs/>
          <w:sz w:val="24"/>
          <w:szCs w:val="24"/>
          <w:lang w:val="hy-AM" w:eastAsia="ru-RU"/>
        </w:rPr>
        <w:t>․․․․․․․․․․․․․․․․</w:t>
      </w:r>
      <w:r w:rsidRPr="00D93006">
        <w:rPr>
          <w:rFonts w:ascii="GHEA Grapalat" w:eastAsia="Sylfaen" w:hAnsi="GHEA Grapalat" w:cs="Times New Roman"/>
          <w:bCs/>
          <w:sz w:val="24"/>
          <w:szCs w:val="24"/>
          <w:lang w:val="hy-AM" w:eastAsia="ru-RU"/>
        </w:rPr>
        <w:t xml:space="preserve"> –ի</w:t>
      </w:r>
      <w:r w:rsidRPr="00D93006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N</w:t>
      </w:r>
      <w:r w:rsidRPr="00D93006">
        <w:rPr>
          <w:rFonts w:ascii="GHEA Grapalat" w:eastAsia="Sylfae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D93006">
        <w:rPr>
          <w:rFonts w:ascii="Cambria Math" w:eastAsia="Sylfaen" w:hAnsi="Cambria Math" w:cs="Cambria Math"/>
          <w:bCs/>
          <w:sz w:val="24"/>
          <w:szCs w:val="24"/>
          <w:lang w:val="hy-AM" w:eastAsia="ru-RU"/>
        </w:rPr>
        <w:t>․․․․․․</w:t>
      </w:r>
      <w:r w:rsidRPr="00D93006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- </w:t>
      </w:r>
      <w:r w:rsidRPr="00D93006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Ն</w:t>
      </w:r>
      <w:r w:rsidRPr="00D93006">
        <w:rPr>
          <w:rFonts w:ascii="GHEA Grapalat" w:eastAsia="Sylfaen" w:hAnsi="GHEA Grapalat" w:cs="Times New Roman"/>
          <w:bCs/>
          <w:sz w:val="24"/>
          <w:szCs w:val="24"/>
          <w:lang w:val="af-ZA" w:eastAsia="ru-RU"/>
        </w:rPr>
        <w:t xml:space="preserve"> </w:t>
      </w:r>
      <w:r w:rsidRPr="00D93006">
        <w:rPr>
          <w:rFonts w:ascii="GHEA Grapalat" w:eastAsia="Sylfaen" w:hAnsi="GHEA Grapalat" w:cs="Arial"/>
          <w:bCs/>
          <w:sz w:val="24"/>
          <w:szCs w:val="24"/>
          <w:lang w:val="af-ZA" w:eastAsia="ru-RU"/>
        </w:rPr>
        <w:t>հրամանով</w:t>
      </w:r>
    </w:p>
    <w:p w:rsidR="007805AF" w:rsidRPr="00D93006" w:rsidRDefault="007805AF" w:rsidP="007805AF">
      <w:pPr>
        <w:widowControl w:val="0"/>
        <w:autoSpaceDE w:val="0"/>
        <w:autoSpaceDN w:val="0"/>
        <w:spacing w:before="112" w:after="0" w:line="276" w:lineRule="auto"/>
        <w:ind w:left="1004" w:right="1009"/>
        <w:rPr>
          <w:rFonts w:ascii="GHEA Grapalat" w:eastAsia="Times New Roman" w:hAnsi="GHEA Grapalat" w:cs="Sylfaen"/>
          <w:b/>
          <w:sz w:val="24"/>
          <w:szCs w:val="24"/>
          <w:lang w:val="af-ZA"/>
        </w:rPr>
      </w:pPr>
    </w:p>
    <w:p w:rsidR="007805AF" w:rsidRPr="00D93006" w:rsidRDefault="007805AF" w:rsidP="007805AF">
      <w:pPr>
        <w:widowControl w:val="0"/>
        <w:spacing w:after="100" w:line="240" w:lineRule="auto"/>
        <w:jc w:val="center"/>
        <w:rPr>
          <w:rFonts w:ascii="GHEA Grapalat" w:eastAsia="Times New Roman" w:hAnsi="GHEA Grapalat" w:cs="Sylfaen"/>
          <w:b/>
          <w:color w:val="000000"/>
          <w:sz w:val="28"/>
          <w:szCs w:val="28"/>
          <w:lang w:val="af-ZA" w:eastAsia="ru-RU"/>
        </w:rPr>
      </w:pP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eastAsia="ru-RU"/>
        </w:rPr>
        <w:t>Ջ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val="hy-AM" w:eastAsia="ru-RU"/>
        </w:rPr>
        <w:t xml:space="preserve"> 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eastAsia="ru-RU"/>
        </w:rPr>
        <w:t>Ե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val="hy-AM" w:eastAsia="ru-RU"/>
        </w:rPr>
        <w:t xml:space="preserve"> 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eastAsia="ru-RU"/>
        </w:rPr>
        <w:t>Ր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val="hy-AM" w:eastAsia="ru-RU"/>
        </w:rPr>
        <w:t xml:space="preserve"> 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eastAsia="ru-RU"/>
        </w:rPr>
        <w:t>Մ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val="hy-AM" w:eastAsia="ru-RU"/>
        </w:rPr>
        <w:t xml:space="preserve"> 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eastAsia="ru-RU"/>
        </w:rPr>
        <w:t>Ո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val="hy-AM" w:eastAsia="ru-RU"/>
        </w:rPr>
        <w:t xml:space="preserve"> 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eastAsia="ru-RU"/>
        </w:rPr>
        <w:t>Ց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val="hy-AM" w:eastAsia="ru-RU"/>
        </w:rPr>
        <w:t xml:space="preserve"> 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eastAsia="ru-RU"/>
        </w:rPr>
        <w:t>Ն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val="hy-AM" w:eastAsia="ru-RU"/>
        </w:rPr>
        <w:t xml:space="preserve"> 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eastAsia="ru-RU"/>
        </w:rPr>
        <w:t>Ե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val="hy-AM" w:eastAsia="ru-RU"/>
        </w:rPr>
        <w:t xml:space="preserve"> </w:t>
      </w:r>
      <w:r w:rsidRPr="00D93006">
        <w:rPr>
          <w:rFonts w:ascii="GHEA Grapalat" w:eastAsia="Times New Roman" w:hAnsi="GHEA Grapalat" w:cs="Sylfaen"/>
          <w:b/>
          <w:color w:val="000000"/>
          <w:sz w:val="28"/>
          <w:szCs w:val="28"/>
          <w:lang w:eastAsia="ru-RU"/>
        </w:rPr>
        <w:t>Ր</w:t>
      </w:r>
    </w:p>
    <w:p w:rsidR="007805AF" w:rsidRPr="00D93006" w:rsidRDefault="007805AF" w:rsidP="007805AF">
      <w:pPr>
        <w:widowControl w:val="0"/>
        <w:spacing w:after="100" w:line="240" w:lineRule="auto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D93006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 xml:space="preserve">      I.</w:t>
      </w:r>
      <w:r w:rsidRPr="00D93006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>Կ</w:t>
      </w:r>
      <w:r w:rsidRPr="00D9300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ԻՐԱՌՄԱՆ ՈԼՈՐՏԸ</w:t>
      </w:r>
    </w:p>
    <w:p w:rsidR="007805AF" w:rsidRPr="00D93006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D9300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1</w:t>
      </w:r>
      <w:r w:rsidRPr="00D93006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Pr="00D93006">
        <w:rPr>
          <w:rFonts w:ascii="GHEA Grapalat" w:eastAsia="Times New Roman" w:hAnsi="GHEA Grapalat" w:cs="Cambria Math"/>
          <w:sz w:val="24"/>
          <w:szCs w:val="24"/>
          <w:lang w:val="hy-AM"/>
        </w:rPr>
        <w:t xml:space="preserve">  </w:t>
      </w:r>
      <w:r w:rsidRPr="00D93006">
        <w:rPr>
          <w:rFonts w:ascii="GHEA Grapalat" w:eastAsia="Times New Roman" w:hAnsi="GHEA Grapalat" w:cs="Times New Roman"/>
          <w:sz w:val="24"/>
          <w:szCs w:val="24"/>
          <w:lang w:val="hy-AM"/>
        </w:rPr>
        <w:t>Սույն նորմերը տարածվում են բանջարային բույսերի և ծաղիկների սածիլներ, ինչպես նաև բանջարեղեն և սերմեր  աճեցնելու համար նախատեսված նոր և վերակառուցվող ձմեռային և սեզոնային ջերմոցների և ջերմանոցների նախագծման վրա, որոնք մտնում են</w:t>
      </w:r>
      <w:r w:rsidRPr="00D93006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D93006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բանջարեղենի</w:t>
      </w:r>
      <w:r w:rsidRPr="00D9300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D93006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ջերմոցային</w:t>
      </w:r>
      <w:r w:rsidRPr="00D9300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D93006">
        <w:rPr>
          <w:rFonts w:ascii="GHEA Grapalat" w:eastAsia="Times New Roman" w:hAnsi="GHEA Grapalat" w:cs="Sylfaen"/>
          <w:bCs/>
          <w:sz w:val="24"/>
          <w:szCs w:val="24"/>
          <w:lang w:val="hy-AM"/>
        </w:rPr>
        <w:t>կոմբինատների</w:t>
      </w:r>
      <w:r w:rsidRPr="00D9300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D93006">
        <w:rPr>
          <w:rFonts w:ascii="GHEA Grapalat" w:eastAsia="Times New Roman" w:hAnsi="GHEA Grapalat" w:cs="Sylfaen"/>
          <w:bCs/>
          <w:sz w:val="24"/>
          <w:szCs w:val="24"/>
          <w:lang w:val="hy-AM"/>
        </w:rPr>
        <w:t>ԲՋԿ</w:t>
      </w:r>
      <w:r w:rsidRPr="00D9300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),</w:t>
      </w:r>
      <w:r w:rsidRPr="00D93006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</w:t>
      </w:r>
      <w:r w:rsidRPr="00D93006">
        <w:rPr>
          <w:rFonts w:ascii="GHEA Grapalat" w:eastAsia="Times New Roman" w:hAnsi="GHEA Grapalat" w:cs="Sylfaen"/>
          <w:bCs/>
          <w:sz w:val="24"/>
          <w:szCs w:val="24"/>
          <w:lang w:val="hy-AM"/>
        </w:rPr>
        <w:t>սածիլաբանջարային</w:t>
      </w:r>
      <w:r w:rsidRPr="00D9300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D93006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ջերմոցային</w:t>
      </w:r>
      <w:r w:rsidRPr="00D9300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D93006">
        <w:rPr>
          <w:rFonts w:ascii="GHEA Grapalat" w:eastAsia="Times New Roman" w:hAnsi="GHEA Grapalat" w:cs="Sylfaen"/>
          <w:bCs/>
          <w:sz w:val="24"/>
          <w:szCs w:val="24"/>
          <w:lang w:val="hy-AM"/>
        </w:rPr>
        <w:t>կոմբինատների</w:t>
      </w:r>
      <w:r w:rsidRPr="00D9300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D93006">
        <w:rPr>
          <w:rFonts w:ascii="GHEA Grapalat" w:eastAsia="Times New Roman" w:hAnsi="GHEA Grapalat" w:cs="Sylfaen"/>
          <w:bCs/>
          <w:sz w:val="24"/>
          <w:szCs w:val="24"/>
          <w:lang w:val="hy-AM"/>
        </w:rPr>
        <w:t>ՍԲՋԿ</w:t>
      </w:r>
      <w:r w:rsidRPr="00D9300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</w:t>
      </w:r>
      <w:r w:rsidRPr="00D93006">
        <w:rPr>
          <w:rFonts w:ascii="GHEA Grapalat" w:eastAsia="Times New Roman" w:hAnsi="GHEA Grapalat" w:cs="Times New Roman"/>
          <w:sz w:val="17"/>
          <w:szCs w:val="17"/>
          <w:lang w:val="hy-AM"/>
        </w:rPr>
        <w:t xml:space="preserve"> </w:t>
      </w:r>
      <w:r w:rsidRPr="00D93006">
        <w:rPr>
          <w:rFonts w:ascii="GHEA Grapalat" w:eastAsia="Times New Roman" w:hAnsi="GHEA Grapalat" w:cs="Sylfaen"/>
          <w:bCs/>
          <w:sz w:val="24"/>
          <w:szCs w:val="24"/>
          <w:lang w:val="hy-AM"/>
        </w:rPr>
        <w:t>ինչպես նաև՝ պաշտպանված գրունտով այլ օբյեկտների կազմի մեջ:</w:t>
      </w:r>
    </w:p>
    <w:p w:rsidR="007805AF" w:rsidRPr="00600A77" w:rsidRDefault="007805AF" w:rsidP="007805AF">
      <w:pPr>
        <w:pStyle w:val="ListParagraph"/>
        <w:widowControl w:val="0"/>
        <w:autoSpaceDE w:val="0"/>
        <w:autoSpaceDN w:val="0"/>
        <w:spacing w:after="0" w:line="360" w:lineRule="auto"/>
        <w:ind w:left="360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600A77">
        <w:rPr>
          <w:rFonts w:ascii="GHEA Grapalat" w:eastAsia="Times New Roman" w:hAnsi="GHEA Grapalat" w:cs="Sylfaen"/>
          <w:b/>
          <w:sz w:val="24"/>
          <w:szCs w:val="24"/>
          <w:lang w:val="af-ZA"/>
        </w:rPr>
        <w:t xml:space="preserve">II. </w:t>
      </w:r>
      <w:r w:rsidRPr="00600A77">
        <w:rPr>
          <w:rFonts w:ascii="GHEA Grapalat" w:eastAsia="Times New Roman" w:hAnsi="GHEA Grapalat" w:cs="Arial"/>
          <w:b/>
          <w:sz w:val="24"/>
          <w:szCs w:val="24"/>
          <w:lang w:val="hy-AM"/>
        </w:rPr>
        <w:t>ՆՈՐՄԱՏԻՎ</w:t>
      </w:r>
      <w:r w:rsidRPr="00600A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</w:t>
      </w:r>
      <w:r w:rsidRPr="00600A77">
        <w:rPr>
          <w:rFonts w:ascii="GHEA Grapalat" w:eastAsia="Times New Roman" w:hAnsi="GHEA Grapalat" w:cs="Arial"/>
          <w:b/>
          <w:sz w:val="24"/>
          <w:szCs w:val="24"/>
          <w:lang w:val="hy-AM"/>
        </w:rPr>
        <w:t>ՀՂՈՒՄՆԵՐ</w:t>
      </w:r>
    </w:p>
    <w:p w:rsidR="007805AF" w:rsidRDefault="007805AF" w:rsidP="007805AF">
      <w:pPr>
        <w:pStyle w:val="ListParagraph"/>
        <w:widowControl w:val="0"/>
        <w:tabs>
          <w:tab w:val="left" w:pos="900"/>
        </w:tabs>
        <w:autoSpaceDE w:val="0"/>
        <w:autoSpaceDN w:val="0"/>
        <w:spacing w:after="0" w:line="240" w:lineRule="auto"/>
        <w:ind w:left="360"/>
        <w:jc w:val="both"/>
        <w:outlineLvl w:val="0"/>
        <w:rPr>
          <w:rFonts w:ascii="Cambria Math" w:eastAsia="Times New Roman" w:hAnsi="Cambria Math" w:cs="Cambria Math"/>
          <w:bCs/>
          <w:sz w:val="24"/>
          <w:szCs w:val="24"/>
          <w:lang w:val="hy-AM"/>
        </w:rPr>
      </w:pPr>
      <w:r w:rsidRPr="00D93006">
        <w:rPr>
          <w:rFonts w:ascii="GHEA Grapalat" w:eastAsia="Times New Roman" w:hAnsi="GHEA Grapalat" w:cs="Sylfaen"/>
          <w:bCs/>
          <w:sz w:val="24"/>
          <w:szCs w:val="24"/>
          <w:lang w:val="hy-AM"/>
        </w:rPr>
        <w:t>2</w:t>
      </w:r>
      <w:r w:rsidRPr="00D9300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D93006">
        <w:rPr>
          <w:rFonts w:ascii="GHEA Grapalat" w:eastAsia="Times New Roman" w:hAnsi="GHEA Grapalat" w:cs="Cambria Math"/>
          <w:b/>
          <w:bCs/>
          <w:sz w:val="24"/>
          <w:szCs w:val="24"/>
          <w:lang w:val="hy-AM"/>
        </w:rPr>
        <w:t xml:space="preserve"> </w:t>
      </w:r>
      <w:r w:rsidRPr="00D93006">
        <w:rPr>
          <w:rFonts w:ascii="GHEA Grapalat" w:eastAsia="Times New Roman" w:hAnsi="GHEA Grapalat" w:cs="Arial"/>
          <w:bCs/>
          <w:sz w:val="24"/>
          <w:szCs w:val="24"/>
          <w:lang w:val="hy-AM"/>
        </w:rPr>
        <w:t>Սույն</w:t>
      </w:r>
      <w:r w:rsidRPr="00D93006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Pr="00D93006">
        <w:rPr>
          <w:rFonts w:ascii="GHEA Grapalat" w:eastAsia="Times New Roman" w:hAnsi="GHEA Grapalat" w:cs="Arial"/>
          <w:bCs/>
          <w:sz w:val="24"/>
          <w:szCs w:val="24"/>
          <w:lang w:val="hy-AM"/>
        </w:rPr>
        <w:t>նորմերում</w:t>
      </w:r>
      <w:r w:rsidRPr="00D93006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Pr="00D93006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կատարված են հղումներ </w:t>
      </w:r>
      <w:r w:rsidRPr="00D93006">
        <w:rPr>
          <w:rFonts w:ascii="GHEA Grapalat" w:eastAsia="Times New Roman" w:hAnsi="GHEA Grapalat" w:cs="Arial"/>
          <w:bCs/>
          <w:sz w:val="24"/>
          <w:szCs w:val="24"/>
          <w:lang w:val="hy-AM"/>
        </w:rPr>
        <w:t>հետևյալ</w:t>
      </w:r>
      <w:r w:rsidRPr="00D93006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D93006">
        <w:rPr>
          <w:rFonts w:ascii="GHEA Grapalat" w:eastAsia="Times New Roman" w:hAnsi="GHEA Grapalat" w:cs="Arial"/>
          <w:bCs/>
          <w:sz w:val="24"/>
          <w:szCs w:val="24"/>
          <w:lang w:val="hy-AM"/>
        </w:rPr>
        <w:t>նորմատիվ</w:t>
      </w:r>
      <w:r w:rsidRPr="00D93006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D93006">
        <w:rPr>
          <w:rFonts w:ascii="GHEA Grapalat" w:eastAsia="Times New Roman" w:hAnsi="GHEA Grapalat" w:cs="Arial"/>
          <w:bCs/>
          <w:sz w:val="24"/>
          <w:szCs w:val="24"/>
          <w:lang w:val="hy-AM"/>
        </w:rPr>
        <w:t>փաստաթղթերին</w:t>
      </w:r>
      <w:r w:rsidRPr="00D93006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</w:p>
    <w:p w:rsidR="007805AF" w:rsidRPr="00D93006" w:rsidRDefault="007805AF" w:rsidP="007805AF">
      <w:pPr>
        <w:pStyle w:val="ListParagraph"/>
        <w:widowControl w:val="0"/>
        <w:tabs>
          <w:tab w:val="left" w:pos="900"/>
        </w:tabs>
        <w:autoSpaceDE w:val="0"/>
        <w:autoSpaceDN w:val="0"/>
        <w:spacing w:after="0" w:line="240" w:lineRule="auto"/>
        <w:ind w:left="360"/>
        <w:jc w:val="both"/>
        <w:outlineLvl w:val="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tbl>
      <w:tblPr>
        <w:tblStyle w:val="TableGrid"/>
        <w:tblW w:w="7088" w:type="dxa"/>
        <w:tblInd w:w="-5" w:type="dxa"/>
        <w:tblLook w:val="0000" w:firstRow="0" w:lastRow="0" w:firstColumn="0" w:lastColumn="0" w:noHBand="0" w:noVBand="0"/>
      </w:tblPr>
      <w:tblGrid>
        <w:gridCol w:w="550"/>
        <w:gridCol w:w="3604"/>
        <w:gridCol w:w="2934"/>
      </w:tblGrid>
      <w:tr w:rsidR="007805AF" w:rsidRPr="00600A77" w:rsidTr="007805AF">
        <w:trPr>
          <w:trHeight w:val="442"/>
        </w:trPr>
        <w:tc>
          <w:tcPr>
            <w:tcW w:w="550" w:type="dxa"/>
            <w:tcBorders>
              <w:left w:val="single" w:sz="4" w:space="0" w:color="auto"/>
            </w:tcBorders>
          </w:tcPr>
          <w:p w:rsidR="007805AF" w:rsidRPr="00CB4782" w:rsidRDefault="007805AF" w:rsidP="007805AF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ind w:firstLine="680"/>
              <w:contextualSpacing/>
              <w:jc w:val="both"/>
              <w:outlineLvl w:val="0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</w:p>
        </w:tc>
        <w:tc>
          <w:tcPr>
            <w:tcW w:w="3604" w:type="dxa"/>
            <w:tcBorders>
              <w:left w:val="single" w:sz="4" w:space="0" w:color="auto"/>
            </w:tcBorders>
          </w:tcPr>
          <w:p w:rsidR="007805AF" w:rsidRPr="00E17B18" w:rsidRDefault="007805AF" w:rsidP="007805AF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center"/>
              <w:outlineLvl w:val="0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E17B18">
              <w:rPr>
                <w:rFonts w:ascii="GHEA Grapalat" w:hAnsi="GHEA Grapalat" w:cs="Sylfaen"/>
                <w:bCs/>
                <w:sz w:val="22"/>
                <w:szCs w:val="22"/>
              </w:rPr>
              <w:t>Նորմի անվանումը</w:t>
            </w:r>
          </w:p>
        </w:tc>
        <w:tc>
          <w:tcPr>
            <w:tcW w:w="2934" w:type="dxa"/>
            <w:tcBorders>
              <w:left w:val="single" w:sz="4" w:space="0" w:color="auto"/>
            </w:tcBorders>
          </w:tcPr>
          <w:p w:rsidR="007805AF" w:rsidRPr="00E17B18" w:rsidRDefault="007805AF" w:rsidP="007805AF">
            <w:pPr>
              <w:widowControl w:val="0"/>
              <w:tabs>
                <w:tab w:val="left" w:pos="900"/>
              </w:tabs>
              <w:autoSpaceDE w:val="0"/>
              <w:autoSpaceDN w:val="0"/>
              <w:spacing w:line="360" w:lineRule="auto"/>
              <w:contextualSpacing/>
              <w:jc w:val="center"/>
              <w:outlineLvl w:val="0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E17B18">
              <w:rPr>
                <w:rFonts w:ascii="GHEA Grapalat" w:hAnsi="GHEA Grapalat" w:cs="Sylfaen"/>
                <w:bCs/>
                <w:sz w:val="22"/>
                <w:szCs w:val="22"/>
              </w:rPr>
              <w:t>Ընդունող մարմինը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rPr>
          <w:trHeight w:val="45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CB4782">
              <w:rPr>
                <w:rFonts w:ascii="GHEA Grapalat" w:hAnsi="GHEA Grapalat" w:cs="Sylfaen"/>
                <w:bCs/>
                <w:sz w:val="22"/>
                <w:szCs w:val="22"/>
              </w:rPr>
              <w:t>1</w:t>
            </w:r>
            <w:r w:rsidRPr="00CB478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Pr="00E17B18" w:rsidRDefault="007805AF" w:rsidP="007805AF">
            <w:pPr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  <w:t>ՀՀՇՆ IV-11.03.01-2004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  <w:t xml:space="preserve">(ՄՍՆ 3.02.01-02) 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</w:pP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«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>Արտադրական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>շենքեր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»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շինարարական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նորմեր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</w:pPr>
            <w:r w:rsidRPr="00E17B18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Կատարված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է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փոփոխություն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</w:pPr>
            <w:r w:rsidRPr="00E17B18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Փոխարեն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eastAsia="ru-RU"/>
              </w:rPr>
              <w:t>ՍՆիՊ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val="af-ZA" w:eastAsia="ru-RU"/>
              </w:rPr>
              <w:t xml:space="preserve"> 2.09.02-85* 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sz w:val="22"/>
                <w:szCs w:val="22"/>
                <w:lang w:val="af-ZA" w:eastAsia="ru-RU"/>
              </w:rPr>
            </w:pPr>
          </w:p>
        </w:tc>
        <w:tc>
          <w:tcPr>
            <w:tcW w:w="2934" w:type="dxa"/>
          </w:tcPr>
          <w:p w:rsidR="007805AF" w:rsidRDefault="007805AF" w:rsidP="007805AF">
            <w:pPr>
              <w:jc w:val="both"/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</w:pP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Հաստատված է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 xml:space="preserve"> 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sz w:val="22"/>
                <w:szCs w:val="22"/>
                <w:lang w:val="af-ZA" w:eastAsia="ru-RU"/>
              </w:rPr>
            </w:pP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ՀՀ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քաղաքաշինության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նախա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րար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ի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03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>.0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3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>.2004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թ</w:t>
            </w:r>
            <w:r w:rsidRPr="00E17B18">
              <w:rPr>
                <w:rFonts w:ascii="Cambria Math" w:eastAsia="Calibri" w:hAnsi="Cambria Math" w:cs="Cambria Math"/>
                <w:sz w:val="22"/>
                <w:szCs w:val="22"/>
                <w:lang w:val="hy-AM"/>
              </w:rPr>
              <w:t>․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N16-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Ն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հրաման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ով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CB478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2)</w:t>
            </w:r>
          </w:p>
        </w:tc>
        <w:tc>
          <w:tcPr>
            <w:tcW w:w="3604" w:type="dxa"/>
            <w:shd w:val="clear" w:color="auto" w:fill="auto"/>
          </w:tcPr>
          <w:p w:rsidR="007805AF" w:rsidRPr="00E17B18" w:rsidRDefault="007805AF" w:rsidP="007805AF">
            <w:pPr>
              <w:rPr>
                <w:rFonts w:ascii="GHEA Grapalat" w:hAnsi="GHEA Grapalat"/>
                <w:b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/>
                <w:b/>
                <w:sz w:val="22"/>
                <w:szCs w:val="22"/>
                <w:lang w:val="hy-AM" w:eastAsia="ru-RU"/>
              </w:rPr>
              <w:t>ՀՀՇՆ IV-12.02.01-2004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«</w:t>
            </w:r>
            <w:r w:rsidRPr="00E17B18">
              <w:rPr>
                <w:rFonts w:ascii="GHEA Grapalat" w:hAnsi="GHEA Grapalat"/>
                <w:sz w:val="22"/>
                <w:szCs w:val="22"/>
                <w:lang w:val="hy-AM" w:eastAsia="ru-RU"/>
              </w:rPr>
              <w:t>Ջեռուցում, օդափոխում և օդի լավորակում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»</w:t>
            </w:r>
            <w:r w:rsidRPr="00E17B18">
              <w:rPr>
                <w:rFonts w:ascii="GHEA Grapalat" w:hAnsi="GHEA Grapalat"/>
                <w:sz w:val="22"/>
                <w:szCs w:val="22"/>
                <w:lang w:val="hy-AM" w:eastAsia="ru-RU"/>
              </w:rPr>
              <w:t xml:space="preserve"> 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b/>
                <w:sz w:val="22"/>
                <w:szCs w:val="22"/>
                <w:lang w:val="hy-AM" w:eastAsia="ru-RU"/>
              </w:rPr>
            </w:pPr>
          </w:p>
        </w:tc>
        <w:tc>
          <w:tcPr>
            <w:tcW w:w="2934" w:type="dxa"/>
            <w:shd w:val="clear" w:color="auto" w:fill="auto"/>
          </w:tcPr>
          <w:p w:rsidR="007805AF" w:rsidRPr="00E17B18" w:rsidRDefault="007805AF" w:rsidP="007805AF">
            <w:pPr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</w:pP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Հաստատված է`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 xml:space="preserve"> 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ՀՀ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քաղաքաշինության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նախա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րար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ի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04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>.0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8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>.2004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թ</w:t>
            </w:r>
            <w:r w:rsidRPr="00E17B18">
              <w:rPr>
                <w:rFonts w:ascii="Cambria Math" w:eastAsia="Calibri" w:hAnsi="Cambria Math" w:cs="Cambria Math"/>
                <w:sz w:val="22"/>
                <w:szCs w:val="22"/>
                <w:lang w:val="hy-AM"/>
              </w:rPr>
              <w:t>․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N83-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Ն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հրաման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ով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478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3)</w:t>
            </w:r>
          </w:p>
        </w:tc>
        <w:tc>
          <w:tcPr>
            <w:tcW w:w="3604" w:type="dxa"/>
            <w:shd w:val="clear" w:color="auto" w:fill="auto"/>
          </w:tcPr>
          <w:p w:rsidR="007805AF" w:rsidRDefault="007805AF" w:rsidP="007805AF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8E5AA4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ՀՀՇՆ II-8.04.02-2005</w:t>
            </w:r>
          </w:p>
          <w:p w:rsidR="007805AF" w:rsidRPr="008E5AA4" w:rsidRDefault="007805AF" w:rsidP="007805AF">
            <w:pPr>
              <w:rPr>
                <w:rFonts w:ascii="GHEA Grapalat" w:hAnsi="GHEA Grapalat"/>
                <w:b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«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>Շենքերի և</w:t>
            </w:r>
            <w:r w:rsidRPr="00E17B18"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  <w:t xml:space="preserve"> 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>շինությունների</w:t>
            </w:r>
            <w:r w:rsidRPr="008E5AA4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 xml:space="preserve"> հրդեհային ավտոմատիկա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»</w:t>
            </w:r>
          </w:p>
        </w:tc>
        <w:tc>
          <w:tcPr>
            <w:tcW w:w="2934" w:type="dxa"/>
            <w:shd w:val="clear" w:color="auto" w:fill="auto"/>
          </w:tcPr>
          <w:p w:rsidR="007805AF" w:rsidRDefault="007805AF" w:rsidP="007805AF">
            <w:pPr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</w:pP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Հաստատված է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 xml:space="preserve"> </w:t>
            </w:r>
          </w:p>
          <w:p w:rsidR="007805AF" w:rsidRPr="00E17B18" w:rsidRDefault="007805AF" w:rsidP="007805AF">
            <w:pPr>
              <w:rPr>
                <w:rFonts w:ascii="GHEA Grapalat" w:eastAsia="Calibri" w:hAnsi="GHEA Grapalat" w:cs="Arial"/>
                <w:lang w:val="hy-AM"/>
              </w:rPr>
            </w:pP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ՀՀ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քաղաքաշինության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նախա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րար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ի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0</w:t>
            </w:r>
            <w:r w:rsidRPr="008E5AA4">
              <w:rPr>
                <w:rFonts w:ascii="GHEA Grapalat" w:eastAsia="Calibri" w:hAnsi="GHEA Grapalat"/>
                <w:sz w:val="22"/>
                <w:szCs w:val="22"/>
                <w:lang w:val="af-ZA"/>
              </w:rPr>
              <w:t>2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>.</w:t>
            </w:r>
            <w:r>
              <w:rPr>
                <w:rFonts w:ascii="GHEA Grapalat" w:eastAsia="Calibri" w:hAnsi="GHEA Grapalat"/>
                <w:sz w:val="22"/>
                <w:szCs w:val="22"/>
                <w:lang w:val="af-ZA"/>
              </w:rPr>
              <w:t>05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>.200</w:t>
            </w:r>
            <w:r>
              <w:rPr>
                <w:rFonts w:ascii="GHEA Grapalat" w:eastAsia="Calibri" w:hAnsi="GHEA Grapalat"/>
                <w:sz w:val="22"/>
                <w:szCs w:val="22"/>
                <w:lang w:val="af-ZA"/>
              </w:rPr>
              <w:t>5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թ</w:t>
            </w:r>
            <w:r w:rsidRPr="00E17B18">
              <w:rPr>
                <w:rFonts w:ascii="Cambria Math" w:eastAsia="Calibri" w:hAnsi="Cambria Math" w:cs="Cambria Math"/>
                <w:sz w:val="22"/>
                <w:szCs w:val="22"/>
                <w:lang w:val="hy-AM"/>
              </w:rPr>
              <w:t>․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eastAsia="Calibri" w:hAnsi="GHEA Grapalat"/>
                <w:sz w:val="22"/>
                <w:szCs w:val="22"/>
                <w:lang w:val="af-ZA"/>
              </w:rPr>
              <w:t>7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>5-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Ն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հրաման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ով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CB478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4)</w:t>
            </w:r>
          </w:p>
        </w:tc>
        <w:tc>
          <w:tcPr>
            <w:tcW w:w="3604" w:type="dxa"/>
            <w:shd w:val="clear" w:color="auto" w:fill="auto"/>
          </w:tcPr>
          <w:p w:rsidR="007805AF" w:rsidRPr="00E17B18" w:rsidRDefault="007805AF" w:rsidP="007805AF">
            <w:pPr>
              <w:rPr>
                <w:rFonts w:ascii="GHEA Grapalat" w:hAnsi="GHEA Grapalat"/>
                <w:b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/>
                <w:b/>
                <w:sz w:val="22"/>
                <w:szCs w:val="22"/>
                <w:lang w:val="hy-AM" w:eastAsia="ru-RU"/>
              </w:rPr>
              <w:t>ՀՀՇՆ IV-10.01.01-2006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«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>Շենքերի և կառուցվածքների հիմնատակեր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»</w:t>
            </w:r>
          </w:p>
          <w:p w:rsidR="007805AF" w:rsidRPr="00F06A07" w:rsidRDefault="007805AF" w:rsidP="007805AF">
            <w:pPr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</w:p>
        </w:tc>
        <w:tc>
          <w:tcPr>
            <w:tcW w:w="2934" w:type="dxa"/>
            <w:shd w:val="clear" w:color="auto" w:fill="auto"/>
          </w:tcPr>
          <w:p w:rsidR="007805AF" w:rsidRPr="00F06A07" w:rsidRDefault="007805AF" w:rsidP="007805AF">
            <w:pPr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Հաստատված է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 xml:space="preserve"> ՀՀ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քաղաքաշինության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նախա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րար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ի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0</w:t>
            </w:r>
            <w:r w:rsidRPr="00F06A07">
              <w:rPr>
                <w:rFonts w:ascii="GHEA Grapalat" w:eastAsia="Calibri" w:hAnsi="GHEA Grapalat"/>
                <w:sz w:val="22"/>
                <w:szCs w:val="22"/>
                <w:lang w:val="hy-AM"/>
              </w:rPr>
              <w:t>6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>.11.2006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թ</w:t>
            </w:r>
            <w:r w:rsidRPr="00E17B18">
              <w:rPr>
                <w:rFonts w:ascii="Cambria Math" w:eastAsia="Calibri" w:hAnsi="Cambria Math" w:cs="Cambria Math"/>
                <w:sz w:val="22"/>
                <w:szCs w:val="22"/>
                <w:lang w:val="hy-AM"/>
              </w:rPr>
              <w:t>․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N245-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Ն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հրաման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ով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CB478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5)</w:t>
            </w:r>
          </w:p>
        </w:tc>
        <w:tc>
          <w:tcPr>
            <w:tcW w:w="3604" w:type="dxa"/>
            <w:shd w:val="clear" w:color="auto" w:fill="auto"/>
          </w:tcPr>
          <w:p w:rsidR="007805AF" w:rsidRPr="00E17B18" w:rsidRDefault="007805AF" w:rsidP="007805AF">
            <w:pPr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  <w:t>ՀՀՇՆ IV-11.07.01-2006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  <w:t>(ՄՍՆ 3.02.05-2003)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«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>Շենքերի և</w:t>
            </w:r>
            <w:r w:rsidRPr="00E17B18"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  <w:t xml:space="preserve"> 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 xml:space="preserve">շինությունների մատչելիությունը բնակչության 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</w:pPr>
            <w:r w:rsidRPr="00A71372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>ս</w:t>
            </w:r>
            <w:r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 xml:space="preserve">ակավաշարժուն 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>խմբերի համար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»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>Փոխարեն ՎՍՆ 62-91</w:t>
            </w:r>
          </w:p>
        </w:tc>
        <w:tc>
          <w:tcPr>
            <w:tcW w:w="2934" w:type="dxa"/>
            <w:shd w:val="clear" w:color="auto" w:fill="auto"/>
          </w:tcPr>
          <w:p w:rsidR="007805AF" w:rsidRPr="00E17B18" w:rsidRDefault="007805AF" w:rsidP="007805AF">
            <w:pPr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</w:pP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Հաստատված է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 xml:space="preserve"> 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ՀՀ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քաղաքաշինության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նախա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րար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ի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10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>.11.2006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թ</w:t>
            </w:r>
            <w:r w:rsidRPr="00E17B18">
              <w:rPr>
                <w:rFonts w:ascii="Cambria Math" w:eastAsia="Calibri" w:hAnsi="Cambria Math" w:cs="Cambria Math"/>
                <w:sz w:val="22"/>
                <w:szCs w:val="22"/>
                <w:lang w:val="hy-AM"/>
              </w:rPr>
              <w:t>․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N253-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Ն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հրաման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ով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CB478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6)</w:t>
            </w:r>
          </w:p>
        </w:tc>
        <w:tc>
          <w:tcPr>
            <w:tcW w:w="3604" w:type="dxa"/>
            <w:shd w:val="clear" w:color="auto" w:fill="auto"/>
          </w:tcPr>
          <w:p w:rsidR="007805AF" w:rsidRPr="00E17B18" w:rsidRDefault="007805AF" w:rsidP="007805AF">
            <w:pPr>
              <w:rPr>
                <w:rFonts w:ascii="GHEA Grapalat" w:hAnsi="GHEA Grapalat"/>
                <w:b/>
                <w:bCs/>
                <w:lang w:val="hy-AM" w:eastAsia="ru-RU"/>
              </w:rPr>
            </w:pPr>
            <w:r w:rsidRPr="00614107">
              <w:rPr>
                <w:rFonts w:ascii="GHEA Grapalat" w:eastAsia="Tahoma" w:hAnsi="GHEA Grapalat" w:cs="Arial"/>
                <w:b/>
                <w:sz w:val="22"/>
                <w:szCs w:val="22"/>
                <w:lang w:val="hy-AM"/>
              </w:rPr>
              <w:t>ՀՀՇՆ</w:t>
            </w:r>
            <w:r>
              <w:rPr>
                <w:rFonts w:ascii="GHEA Grapalat" w:eastAsia="Tahoma" w:hAnsi="GHEA Grapalat" w:cs="Tahoma"/>
                <w:b/>
                <w:sz w:val="22"/>
                <w:szCs w:val="22"/>
                <w:lang w:val="hy-AM"/>
              </w:rPr>
              <w:t xml:space="preserve"> 1</w:t>
            </w:r>
            <w:r w:rsidRPr="00614107">
              <w:rPr>
                <w:rFonts w:ascii="GHEA Grapalat" w:eastAsia="Tahoma" w:hAnsi="GHEA Grapalat" w:cs="Tahoma"/>
                <w:b/>
                <w:sz w:val="22"/>
                <w:szCs w:val="22"/>
                <w:lang w:val="hy-AM"/>
              </w:rPr>
              <w:t>-</w:t>
            </w:r>
            <w:r w:rsidRPr="00A14E1B">
              <w:rPr>
                <w:rFonts w:ascii="GHEA Grapalat" w:eastAsia="Tahoma" w:hAnsi="GHEA Grapalat" w:cs="Tahoma"/>
                <w:b/>
                <w:sz w:val="22"/>
                <w:szCs w:val="22"/>
                <w:lang w:val="hy-AM"/>
              </w:rPr>
              <w:t>3.01</w:t>
            </w:r>
            <w:r w:rsidRPr="00614107">
              <w:rPr>
                <w:rFonts w:ascii="GHEA Grapalat" w:eastAsia="Tahoma" w:hAnsi="GHEA Grapalat" w:cs="Tahoma"/>
                <w:b/>
                <w:sz w:val="22"/>
                <w:szCs w:val="22"/>
                <w:lang w:val="hy-AM"/>
              </w:rPr>
              <w:t>-20</w:t>
            </w:r>
            <w:r w:rsidRPr="00A14E1B">
              <w:rPr>
                <w:rFonts w:ascii="GHEA Grapalat" w:eastAsia="Tahoma" w:hAnsi="GHEA Grapalat" w:cs="Tahoma"/>
                <w:b/>
                <w:sz w:val="22"/>
                <w:szCs w:val="22"/>
                <w:lang w:val="hy-AM"/>
              </w:rPr>
              <w:t>08</w:t>
            </w:r>
            <w:r w:rsidRPr="00614107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 «</w:t>
            </w:r>
            <w:r w:rsidRPr="00A14E1B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Շինարարական արտադրության կազմակերպման աշխատանքների կատարում</w:t>
            </w:r>
            <w:r w:rsidRPr="00614107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»</w:t>
            </w:r>
          </w:p>
        </w:tc>
        <w:tc>
          <w:tcPr>
            <w:tcW w:w="2934" w:type="dxa"/>
            <w:shd w:val="clear" w:color="auto" w:fill="auto"/>
          </w:tcPr>
          <w:p w:rsidR="007805AF" w:rsidRPr="00E17B18" w:rsidRDefault="007805AF" w:rsidP="007805AF">
            <w:pPr>
              <w:rPr>
                <w:rFonts w:ascii="GHEA Grapalat" w:eastAsia="Calibri" w:hAnsi="GHEA Grapalat" w:cs="Arial"/>
                <w:lang w:val="hy-AM"/>
              </w:rPr>
            </w:pP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Հաստատված է՝ ՀՀ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քաղաքաշինության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նախարարի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A14E1B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14.01.2008թ 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N </w:t>
            </w:r>
            <w:r w:rsidRPr="00A14E1B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11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-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հրաման</w:t>
            </w:r>
            <w:r w:rsidRPr="00A14E1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ով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 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CB478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7)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AF" w:rsidRPr="00E17B18" w:rsidRDefault="007805AF" w:rsidP="007805AF">
            <w:pPr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  <w:t>ՀՀՇՆ II-7.01-2011</w:t>
            </w:r>
          </w:p>
          <w:p w:rsidR="007805AF" w:rsidRPr="00E17B18" w:rsidRDefault="007805AF" w:rsidP="007805AF">
            <w:pPr>
              <w:jc w:val="both"/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«</w:t>
            </w:r>
            <w:r w:rsidRPr="00E17B18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>Շինարարական կլիմայաբանություն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»</w:t>
            </w:r>
          </w:p>
          <w:p w:rsidR="007805AF" w:rsidRPr="00E17B18" w:rsidRDefault="007805AF" w:rsidP="007805AF">
            <w:pPr>
              <w:jc w:val="both"/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>Փոխարեն ՀՀՇՆ II-7.01-96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AF" w:rsidRPr="00E17B18" w:rsidRDefault="007805AF" w:rsidP="007805AF">
            <w:pPr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</w:pP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Հաստատված է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 xml:space="preserve"> 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ՀՀ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քաղաքաշինության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նախա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րար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ի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26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>.0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9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>.2011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թ</w:t>
            </w:r>
            <w:r w:rsidRPr="00E17B18">
              <w:rPr>
                <w:rFonts w:ascii="Cambria Math" w:eastAsia="Calibri" w:hAnsi="Cambria Math" w:cs="Cambria Math"/>
                <w:sz w:val="22"/>
                <w:szCs w:val="22"/>
                <w:lang w:val="hy-AM"/>
              </w:rPr>
              <w:t>․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N167-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Ն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հրաման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ով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rPr>
          <w:trHeight w:val="1831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lastRenderedPageBreak/>
              <w:t>8</w:t>
            </w:r>
            <w:r w:rsidRPr="00CB478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AF" w:rsidRPr="00D92DA1" w:rsidRDefault="007805AF" w:rsidP="007805AF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D92DA1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ՀՀՇՆ</w:t>
            </w:r>
            <w:r w:rsidRPr="00D92DA1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21-01-2014  </w:t>
            </w:r>
          </w:p>
          <w:p w:rsidR="007805AF" w:rsidRPr="00D92DA1" w:rsidRDefault="007805AF" w:rsidP="007805AF">
            <w:pPr>
              <w:rPr>
                <w:rFonts w:ascii="GHEA Grapalat" w:eastAsia="Calibri" w:hAnsi="GHEA Grapalat"/>
                <w:sz w:val="22"/>
                <w:szCs w:val="22"/>
                <w:lang w:val="af-ZA"/>
              </w:rPr>
            </w:pP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«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Շենքերի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և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շինությունների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հրդեհային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անվտանգություն</w:t>
            </w:r>
            <w:r w:rsidRPr="00D92DA1">
              <w:rPr>
                <w:rFonts w:ascii="GHEA Grapalat" w:hAnsi="GHEA Grapalat" w:cs="Franklin Gothic Medium Cond"/>
                <w:bCs/>
                <w:sz w:val="22"/>
                <w:szCs w:val="22"/>
                <w:lang w:val="hy-AM"/>
              </w:rPr>
              <w:t>»</w:t>
            </w:r>
            <w:r w:rsidRPr="00D92DA1">
              <w:rPr>
                <w:rFonts w:ascii="GHEA Grapalat" w:hAnsi="GHEA Grapalat" w:cs="Franklin Gothic Medium Cond"/>
                <w:bCs/>
                <w:sz w:val="22"/>
                <w:szCs w:val="22"/>
                <w:lang w:val="af-ZA"/>
              </w:rPr>
              <w:t xml:space="preserve"> </w:t>
            </w:r>
            <w:r w:rsidRPr="00D92DA1">
              <w:rPr>
                <w:rFonts w:ascii="GHEA Grapalat" w:hAnsi="GHEA Grapalat" w:cs="Franklin Gothic Medium Cond"/>
                <w:bCs/>
                <w:sz w:val="22"/>
                <w:szCs w:val="22"/>
                <w:lang w:val="hy-AM"/>
              </w:rPr>
              <w:t>շինարարական</w:t>
            </w:r>
            <w:r w:rsidRPr="00D92DA1">
              <w:rPr>
                <w:rFonts w:ascii="GHEA Grapalat" w:hAnsi="GHEA Grapalat" w:cs="Franklin Gothic Medium Cond"/>
                <w:bCs/>
                <w:sz w:val="22"/>
                <w:szCs w:val="22"/>
                <w:lang w:val="af-ZA"/>
              </w:rPr>
              <w:t xml:space="preserve"> </w:t>
            </w:r>
            <w:r w:rsidRPr="00D92DA1">
              <w:rPr>
                <w:rFonts w:ascii="GHEA Grapalat" w:hAnsi="GHEA Grapalat" w:cs="Franklin Gothic Medium Cond"/>
                <w:bCs/>
                <w:sz w:val="22"/>
                <w:szCs w:val="22"/>
                <w:lang w:val="hy-AM"/>
              </w:rPr>
              <w:t>նորմեր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AF" w:rsidRPr="00D92DA1" w:rsidRDefault="007805AF" w:rsidP="007805AF">
            <w:pPr>
              <w:widowControl w:val="0"/>
              <w:tabs>
                <w:tab w:val="left" w:pos="900"/>
              </w:tabs>
              <w:autoSpaceDE w:val="0"/>
              <w:autoSpaceDN w:val="0"/>
              <w:contextualSpacing/>
              <w:outlineLvl w:val="0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Հաստատված է՝ ՀՀ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քաղաքաշինության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նախարարի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2014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</w:rPr>
              <w:t>վականի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</w:rPr>
              <w:t>մարտի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17-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</w:rPr>
              <w:t>ի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N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78-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հրամանով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rPr>
          <w:trHeight w:val="1779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CB478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9)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AF" w:rsidRPr="00E17B18" w:rsidRDefault="007805AF" w:rsidP="007805AF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E17B18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ՀՀՇՆ</w:t>
            </w:r>
            <w:r w:rsidRPr="00E17B18">
              <w:rPr>
                <w:rFonts w:ascii="GHEA Grapalat" w:hAnsi="GHEA Grapalat" w:cs="Sylfaen"/>
                <w:b/>
                <w:bCs/>
                <w:sz w:val="22"/>
                <w:szCs w:val="22"/>
                <w:lang w:val="af-ZA"/>
              </w:rPr>
              <w:t xml:space="preserve"> 40-01.01-2014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 </w:t>
            </w:r>
          </w:p>
          <w:p w:rsidR="007805AF" w:rsidRPr="00E17B18" w:rsidRDefault="007805AF" w:rsidP="007805AF">
            <w:pPr>
              <w:rPr>
                <w:rFonts w:ascii="GHEA Grapalat" w:eastAsia="Calibri" w:hAnsi="GHEA Grapalat"/>
                <w:sz w:val="22"/>
                <w:szCs w:val="22"/>
                <w:lang w:val="af-ZA"/>
              </w:rPr>
            </w:pP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>«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Շենքերի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ներքին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ջրամատակարարում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և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ջրահեռացում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» շինարարական նորմեր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AF" w:rsidRPr="00E17B18" w:rsidRDefault="007805AF" w:rsidP="007805AF">
            <w:pPr>
              <w:widowControl w:val="0"/>
              <w:tabs>
                <w:tab w:val="left" w:pos="900"/>
              </w:tabs>
              <w:autoSpaceDE w:val="0"/>
              <w:autoSpaceDN w:val="0"/>
              <w:contextualSpacing/>
              <w:outlineLvl w:val="0"/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</w:pP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Հաստատված է՝ ՀՀ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քաղաքաշինության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նախարարի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2014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թ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</w:rPr>
              <w:t>վականի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 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</w:rPr>
              <w:t>մարտի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17-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</w:rPr>
              <w:t>ի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N 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80-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Ն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հրաման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</w:rPr>
              <w:t>ով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 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CB478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10)</w:t>
            </w:r>
          </w:p>
        </w:tc>
        <w:tc>
          <w:tcPr>
            <w:tcW w:w="3604" w:type="dxa"/>
          </w:tcPr>
          <w:p w:rsidR="007805AF" w:rsidRPr="00E17B18" w:rsidRDefault="007805AF" w:rsidP="007805AF">
            <w:pPr>
              <w:widowControl w:val="0"/>
              <w:autoSpaceDE w:val="0"/>
              <w:autoSpaceDN w:val="0"/>
              <w:ind w:left="-18" w:right="-110"/>
              <w:rPr>
                <w:rFonts w:ascii="GHEA Grapalat" w:eastAsia="Tahoma" w:hAnsi="GHEA Grapalat" w:cs="Tahoma"/>
                <w:b/>
                <w:sz w:val="22"/>
                <w:szCs w:val="22"/>
                <w:lang w:val="hy-AM"/>
              </w:rPr>
            </w:pPr>
            <w:r w:rsidRPr="00E17B18">
              <w:rPr>
                <w:rFonts w:ascii="GHEA Grapalat" w:eastAsia="Tahoma" w:hAnsi="GHEA Grapalat" w:cs="Arial"/>
                <w:b/>
                <w:sz w:val="22"/>
                <w:szCs w:val="22"/>
                <w:lang w:val="hy-AM"/>
              </w:rPr>
              <w:t>ՀՀՇՆ</w:t>
            </w:r>
            <w:r w:rsidRPr="00E17B18">
              <w:rPr>
                <w:rFonts w:ascii="GHEA Grapalat" w:eastAsia="Tahoma" w:hAnsi="GHEA Grapalat" w:cs="Tahoma"/>
                <w:b/>
                <w:sz w:val="22"/>
                <w:szCs w:val="22"/>
                <w:lang w:val="hy-AM"/>
              </w:rPr>
              <w:t xml:space="preserve"> 52-01-2020 </w:t>
            </w:r>
          </w:p>
          <w:p w:rsidR="007805AF" w:rsidRPr="00E17B18" w:rsidRDefault="007805AF" w:rsidP="007805AF">
            <w:pPr>
              <w:widowControl w:val="0"/>
              <w:autoSpaceDE w:val="0"/>
              <w:autoSpaceDN w:val="0"/>
              <w:ind w:left="-18" w:right="-110"/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</w:pPr>
            <w:r w:rsidRPr="00E17B18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>«</w:t>
            </w:r>
            <w:r w:rsidRPr="00E17B18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Բետոնե</w:t>
            </w:r>
            <w:r w:rsidRPr="00E17B18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 </w:t>
            </w:r>
            <w:r w:rsidRPr="00E17B18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եվ</w:t>
            </w:r>
            <w:r w:rsidRPr="00E17B18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 </w:t>
            </w:r>
            <w:r w:rsidRPr="00E17B18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երկաթբետոնե</w:t>
            </w:r>
            <w:r w:rsidRPr="00E17B18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 </w:t>
            </w:r>
            <w:r w:rsidRPr="00E17B18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կոնստրուկցիաներ</w:t>
            </w:r>
            <w:r w:rsidRPr="00E17B18">
              <w:rPr>
                <w:rFonts w:ascii="Cambria Math" w:eastAsia="MS Gothic" w:hAnsi="Cambria Math" w:cs="Cambria Math"/>
                <w:sz w:val="22"/>
                <w:szCs w:val="22"/>
                <w:lang w:val="hy-AM"/>
              </w:rPr>
              <w:t>․</w:t>
            </w:r>
            <w:r w:rsidRPr="00E17B18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 </w:t>
            </w:r>
            <w:r w:rsidRPr="00E17B18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Հիմնական</w:t>
            </w:r>
            <w:r w:rsidRPr="00E17B18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 </w:t>
            </w:r>
            <w:r w:rsidRPr="00E17B18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դրույթներ</w:t>
            </w:r>
            <w:r w:rsidRPr="00E17B18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>»</w:t>
            </w:r>
          </w:p>
        </w:tc>
        <w:tc>
          <w:tcPr>
            <w:tcW w:w="2934" w:type="dxa"/>
          </w:tcPr>
          <w:p w:rsidR="007805AF" w:rsidRPr="00E17B18" w:rsidRDefault="007805AF" w:rsidP="007805AF">
            <w:pPr>
              <w:widowControl w:val="0"/>
              <w:autoSpaceDE w:val="0"/>
              <w:autoSpaceDN w:val="0"/>
              <w:ind w:right="-20"/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</w:pP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Հաստատված է`</w:t>
            </w:r>
          </w:p>
          <w:p w:rsidR="007805AF" w:rsidRPr="00E17B18" w:rsidRDefault="007805AF" w:rsidP="007805AF">
            <w:pPr>
              <w:widowControl w:val="0"/>
              <w:autoSpaceDE w:val="0"/>
              <w:autoSpaceDN w:val="0"/>
              <w:ind w:right="-20"/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</w:pP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ՀՀ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քաղաքաշինության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կոմիտեի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նախագահի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14.01.2021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թ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N02-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Ն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af-ZA"/>
              </w:rPr>
              <w:t>հրաման</w:t>
            </w:r>
            <w:r w:rsidRPr="00E17B18">
              <w:rPr>
                <w:rFonts w:ascii="GHEA Grapalat" w:eastAsia="Calibri" w:hAnsi="GHEA Grapalat" w:cs="Arial"/>
                <w:sz w:val="22"/>
                <w:szCs w:val="22"/>
                <w:lang w:val="hy-AM"/>
              </w:rPr>
              <w:t>ով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2417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11)</w:t>
            </w:r>
          </w:p>
        </w:tc>
        <w:tc>
          <w:tcPr>
            <w:tcW w:w="3604" w:type="dxa"/>
          </w:tcPr>
          <w:p w:rsidR="007805AF" w:rsidRPr="00E17B18" w:rsidRDefault="007805AF" w:rsidP="007805AF">
            <w:pPr>
              <w:ind w:left="-18" w:right="-110"/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</w:pPr>
            <w:r w:rsidRPr="00E17B18">
              <w:rPr>
                <w:rFonts w:ascii="GHEA Grapalat" w:eastAsia="Tahoma" w:hAnsi="GHEA Grapalat" w:cs="Arial"/>
                <w:b/>
                <w:sz w:val="22"/>
                <w:szCs w:val="22"/>
                <w:lang w:val="hy-AM"/>
              </w:rPr>
              <w:t>ՀՀՇՆ</w:t>
            </w:r>
            <w:r w:rsidRPr="00E17B18">
              <w:rPr>
                <w:rFonts w:ascii="GHEA Grapalat" w:eastAsia="Tahoma" w:hAnsi="GHEA Grapalat" w:cs="Tahoma"/>
                <w:b/>
                <w:sz w:val="22"/>
                <w:szCs w:val="22"/>
                <w:lang w:val="hy-AM"/>
              </w:rPr>
              <w:t xml:space="preserve"> 53-01-2020</w:t>
            </w:r>
            <w:r w:rsidRPr="00E17B18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 «</w:t>
            </w:r>
            <w:r w:rsidRPr="00E17B18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Պողպատե</w:t>
            </w:r>
            <w:r w:rsidRPr="00E17B18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 </w:t>
            </w:r>
            <w:r w:rsidRPr="00E17B18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կոնստրուկցիաներ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»</w:t>
            </w:r>
            <w:r w:rsidRPr="00D92DA1">
              <w:rPr>
                <w:rFonts w:ascii="GHEA Grapalat" w:eastAsia="Tahoma" w:hAnsi="GHEA Grapalat" w:cs="Tahoma"/>
                <w:color w:val="FF0000"/>
                <w:sz w:val="22"/>
                <w:szCs w:val="22"/>
                <w:lang w:val="hy-AM"/>
              </w:rPr>
              <w:t>*</w:t>
            </w:r>
          </w:p>
        </w:tc>
        <w:tc>
          <w:tcPr>
            <w:tcW w:w="2934" w:type="dxa"/>
          </w:tcPr>
          <w:p w:rsidR="007805AF" w:rsidRPr="00E17B18" w:rsidRDefault="007805AF" w:rsidP="007805AF">
            <w:pPr>
              <w:ind w:left="-20" w:right="-110"/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</w:pPr>
            <w:r w:rsidRPr="00E17B1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Հաստատված է  </w:t>
            </w:r>
            <w:r w:rsidRPr="00E17B18">
              <w:rPr>
                <w:rFonts w:ascii="GHEA Grapalat" w:hAnsi="GHEA Grapalat" w:cs="Arial"/>
                <w:sz w:val="22"/>
                <w:szCs w:val="22"/>
                <w:lang w:val="af-ZA"/>
              </w:rPr>
              <w:t>ՀՀ</w:t>
            </w:r>
            <w:r w:rsidRPr="00E17B1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Arial"/>
                <w:sz w:val="22"/>
                <w:szCs w:val="22"/>
                <w:lang w:val="af-ZA"/>
              </w:rPr>
              <w:t>քաղաքաշինության</w:t>
            </w:r>
            <w:r w:rsidRPr="00E17B1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Arial"/>
                <w:sz w:val="22"/>
                <w:szCs w:val="22"/>
                <w:lang w:val="af-ZA"/>
              </w:rPr>
              <w:t>կոմիտեի</w:t>
            </w:r>
            <w:r w:rsidRPr="00E17B1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Arial"/>
                <w:sz w:val="22"/>
                <w:szCs w:val="22"/>
                <w:lang w:val="af-ZA"/>
              </w:rPr>
              <w:t>նախագահի</w:t>
            </w:r>
            <w:r w:rsidRPr="00E17B18">
              <w:rPr>
                <w:rFonts w:ascii="GHEA Grapalat" w:hAnsi="GHEA Grapalat"/>
                <w:sz w:val="22"/>
                <w:szCs w:val="22"/>
                <w:lang w:val="af-ZA"/>
              </w:rPr>
              <w:t xml:space="preserve"> 28.12.2020</w:t>
            </w:r>
            <w:r w:rsidRPr="00E17B18">
              <w:rPr>
                <w:rFonts w:ascii="GHEA Grapalat" w:hAnsi="GHEA Grapalat" w:cs="Arial"/>
                <w:sz w:val="22"/>
                <w:szCs w:val="22"/>
                <w:lang w:val="af-ZA"/>
              </w:rPr>
              <w:t>թ</w:t>
            </w:r>
            <w:r w:rsidRPr="00E17B18">
              <w:rPr>
                <w:rFonts w:ascii="GHEA Grapalat" w:hAnsi="GHEA Grapalat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/>
                <w:sz w:val="22"/>
                <w:szCs w:val="22"/>
                <w:lang w:val="af-ZA"/>
              </w:rPr>
              <w:t>104-</w:t>
            </w:r>
            <w:r w:rsidRPr="00E17B18">
              <w:rPr>
                <w:rFonts w:ascii="GHEA Grapalat" w:hAnsi="GHEA Grapalat" w:cs="Arial"/>
                <w:sz w:val="22"/>
                <w:szCs w:val="22"/>
                <w:lang w:val="af-ZA"/>
              </w:rPr>
              <w:t>Ն</w:t>
            </w:r>
            <w:r w:rsidRPr="00E17B1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Arial"/>
                <w:sz w:val="22"/>
                <w:szCs w:val="22"/>
                <w:lang w:val="af-ZA"/>
              </w:rPr>
              <w:t>հրաման</w:t>
            </w:r>
            <w:r w:rsidRPr="00E17B18">
              <w:rPr>
                <w:rFonts w:ascii="GHEA Grapalat" w:hAnsi="GHEA Grapalat" w:cs="Arial"/>
                <w:sz w:val="22"/>
                <w:szCs w:val="22"/>
                <w:lang w:val="hy-AM"/>
              </w:rPr>
              <w:t>ով</w:t>
            </w:r>
            <w:r w:rsidRPr="00E17B1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2417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2</w:t>
            </w:r>
            <w:r w:rsidRPr="002417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Pr="00614107" w:rsidRDefault="007805AF" w:rsidP="007805AF">
            <w:pPr>
              <w:ind w:left="-18" w:right="-110"/>
              <w:rPr>
                <w:rFonts w:ascii="GHEA Grapalat" w:eastAsia="Tahoma" w:hAnsi="GHEA Grapalat" w:cs="Arial"/>
                <w:b/>
                <w:lang w:val="hy-AM"/>
              </w:rPr>
            </w:pPr>
            <w:r w:rsidRPr="00614107">
              <w:rPr>
                <w:rFonts w:ascii="GHEA Grapalat" w:eastAsia="Tahoma" w:hAnsi="GHEA Grapalat" w:cs="Arial"/>
                <w:b/>
                <w:sz w:val="22"/>
                <w:szCs w:val="22"/>
                <w:lang w:val="hy-AM"/>
              </w:rPr>
              <w:t>ՀՀՇՆ</w:t>
            </w:r>
            <w:r w:rsidRPr="00614107">
              <w:rPr>
                <w:rFonts w:ascii="GHEA Grapalat" w:eastAsia="Tahoma" w:hAnsi="GHEA Grapalat" w:cs="Tahoma"/>
                <w:b/>
                <w:sz w:val="22"/>
                <w:szCs w:val="22"/>
                <w:lang w:val="hy-AM"/>
              </w:rPr>
              <w:t xml:space="preserve"> 13-03-2022</w:t>
            </w:r>
            <w:r w:rsidRPr="00614107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 «</w:t>
            </w:r>
            <w:r w:rsidRPr="00614107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Կրող և պատող</w:t>
            </w:r>
            <w:r w:rsidRPr="00614107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 </w:t>
            </w:r>
            <w:r w:rsidRPr="00614107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կոնստրուկցիաներ</w:t>
            </w:r>
            <w:r w:rsidRPr="00614107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»</w:t>
            </w:r>
          </w:p>
        </w:tc>
        <w:tc>
          <w:tcPr>
            <w:tcW w:w="2934" w:type="dxa"/>
          </w:tcPr>
          <w:p w:rsidR="007805AF" w:rsidRPr="00614107" w:rsidRDefault="007805AF" w:rsidP="007805AF">
            <w:pPr>
              <w:ind w:left="-20" w:right="-110"/>
              <w:rPr>
                <w:rFonts w:ascii="GHEA Grapalat" w:hAnsi="GHEA Grapalat" w:cs="Arial"/>
                <w:lang w:val="hy-AM"/>
              </w:rPr>
            </w:pPr>
            <w:r w:rsidRPr="0061410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Հաստատված է  </w:t>
            </w:r>
            <w:r w:rsidRPr="00614107">
              <w:rPr>
                <w:rFonts w:ascii="GHEA Grapalat" w:hAnsi="GHEA Grapalat" w:cs="Arial"/>
                <w:sz w:val="22"/>
                <w:szCs w:val="22"/>
                <w:lang w:val="af-ZA"/>
              </w:rPr>
              <w:t>ՀՀ</w:t>
            </w:r>
            <w:r w:rsidRPr="0061410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14107">
              <w:rPr>
                <w:rFonts w:ascii="GHEA Grapalat" w:hAnsi="GHEA Grapalat" w:cs="Arial"/>
                <w:sz w:val="22"/>
                <w:szCs w:val="22"/>
                <w:lang w:val="af-ZA"/>
              </w:rPr>
              <w:t>քաղաքաշինության</w:t>
            </w:r>
            <w:r w:rsidRPr="0061410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14107">
              <w:rPr>
                <w:rFonts w:ascii="GHEA Grapalat" w:hAnsi="GHEA Grapalat" w:cs="Arial"/>
                <w:sz w:val="22"/>
                <w:szCs w:val="22"/>
                <w:lang w:val="af-ZA"/>
              </w:rPr>
              <w:t>կոմիտեի</w:t>
            </w:r>
            <w:r w:rsidRPr="0061410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14107">
              <w:rPr>
                <w:rFonts w:ascii="GHEA Grapalat" w:hAnsi="GHEA Grapalat" w:cs="Arial"/>
                <w:sz w:val="22"/>
                <w:szCs w:val="22"/>
                <w:lang w:val="af-ZA"/>
              </w:rPr>
              <w:t>նախագահի</w:t>
            </w:r>
            <w:r w:rsidRPr="00614107">
              <w:rPr>
                <w:rFonts w:ascii="GHEA Grapalat" w:hAnsi="GHEA Grapalat"/>
                <w:sz w:val="22"/>
                <w:szCs w:val="22"/>
                <w:lang w:val="af-ZA"/>
              </w:rPr>
              <w:t xml:space="preserve"> 19.09.2022</w:t>
            </w:r>
            <w:r w:rsidRPr="00614107">
              <w:rPr>
                <w:rFonts w:ascii="GHEA Grapalat" w:hAnsi="GHEA Grapalat" w:cs="Arial"/>
                <w:sz w:val="22"/>
                <w:szCs w:val="22"/>
                <w:lang w:val="af-ZA"/>
              </w:rPr>
              <w:t>թ</w:t>
            </w:r>
            <w:r w:rsidRPr="00614107">
              <w:rPr>
                <w:rFonts w:ascii="GHEA Grapalat" w:hAnsi="GHEA Grapalat"/>
                <w:sz w:val="22"/>
                <w:szCs w:val="22"/>
                <w:lang w:val="af-ZA"/>
              </w:rPr>
              <w:t xml:space="preserve"> N 22-</w:t>
            </w:r>
            <w:r w:rsidRPr="00614107">
              <w:rPr>
                <w:rFonts w:ascii="GHEA Grapalat" w:hAnsi="GHEA Grapalat" w:cs="Arial"/>
                <w:sz w:val="22"/>
                <w:szCs w:val="22"/>
                <w:lang w:val="af-ZA"/>
              </w:rPr>
              <w:t>Ն</w:t>
            </w:r>
            <w:r w:rsidRPr="0061410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614107">
              <w:rPr>
                <w:rFonts w:ascii="GHEA Grapalat" w:hAnsi="GHEA Grapalat" w:cs="Arial"/>
                <w:sz w:val="22"/>
                <w:szCs w:val="22"/>
                <w:lang w:val="af-ZA"/>
              </w:rPr>
              <w:t>հրաման</w:t>
            </w:r>
            <w:r w:rsidRPr="00614107">
              <w:rPr>
                <w:rFonts w:ascii="GHEA Grapalat" w:hAnsi="GHEA Grapalat" w:cs="Arial"/>
                <w:sz w:val="22"/>
                <w:szCs w:val="22"/>
                <w:lang w:val="hy-AM"/>
              </w:rPr>
              <w:t>ով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2417C6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2417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3</w:t>
            </w:r>
            <w:r w:rsidRPr="002417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Pr="00031EDD" w:rsidRDefault="007805AF" w:rsidP="007805AF">
            <w:pPr>
              <w:ind w:left="-18" w:right="-110"/>
              <w:rPr>
                <w:rFonts w:ascii="GHEA Grapalat" w:eastAsia="Tahoma" w:hAnsi="GHEA Grapalat" w:cs="Arial"/>
                <w:b/>
                <w:sz w:val="22"/>
                <w:szCs w:val="22"/>
                <w:lang w:val="hy-AM"/>
              </w:rPr>
            </w:pPr>
            <w:r w:rsidRPr="00031EDD">
              <w:rPr>
                <w:rFonts w:ascii="GHEA Grapalat" w:eastAsia="Tahoma" w:hAnsi="GHEA Grapalat" w:cs="Arial"/>
                <w:b/>
                <w:sz w:val="22"/>
                <w:szCs w:val="22"/>
                <w:lang w:val="hy-AM"/>
              </w:rPr>
              <w:t>ՀՀՇՆ</w:t>
            </w:r>
            <w:r w:rsidRPr="00031EDD">
              <w:rPr>
                <w:rFonts w:ascii="GHEA Grapalat" w:eastAsia="Tahoma" w:hAnsi="GHEA Grapalat" w:cs="Tahoma"/>
                <w:b/>
                <w:sz w:val="22"/>
                <w:szCs w:val="22"/>
                <w:lang w:val="hy-AM"/>
              </w:rPr>
              <w:t xml:space="preserve"> 13-02-2022</w:t>
            </w:r>
            <w:r w:rsidRPr="00031EDD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 «</w:t>
            </w:r>
            <w:r w:rsidRPr="00031EDD">
              <w:rPr>
                <w:rFonts w:ascii="GHEA Grapalat" w:eastAsia="Tahoma" w:hAnsi="GHEA Grapalat" w:cs="Arial"/>
                <w:sz w:val="22"/>
                <w:szCs w:val="22"/>
              </w:rPr>
              <w:t>Անվտանգության տեխնիկա շինարարությունում</w:t>
            </w:r>
            <w:r w:rsidRPr="00031EDD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»</w:t>
            </w:r>
          </w:p>
        </w:tc>
        <w:tc>
          <w:tcPr>
            <w:tcW w:w="2934" w:type="dxa"/>
          </w:tcPr>
          <w:p w:rsidR="007805AF" w:rsidRPr="00031EDD" w:rsidRDefault="007805AF" w:rsidP="007805AF">
            <w:pPr>
              <w:ind w:left="-20" w:right="-11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31ED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Հաստատված է  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ՀՀ</w:t>
            </w:r>
            <w:r w:rsidRPr="00031ED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քաղաքաշինության</w:t>
            </w:r>
            <w:r w:rsidRPr="00031ED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կոմիտեի</w:t>
            </w:r>
            <w:r w:rsidRPr="00031ED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նախագահի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17.08.</w:t>
            </w:r>
            <w:r w:rsidRPr="00031EDD">
              <w:rPr>
                <w:rFonts w:ascii="GHEA Grapalat" w:hAnsi="GHEA Grapalat"/>
                <w:sz w:val="22"/>
                <w:szCs w:val="22"/>
                <w:lang w:val="af-ZA"/>
              </w:rPr>
              <w:t>2022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թ</w:t>
            </w:r>
            <w:r w:rsidRPr="00031EDD">
              <w:rPr>
                <w:rFonts w:ascii="GHEA Grapalat" w:hAnsi="GHEA Grapalat"/>
                <w:sz w:val="22"/>
                <w:szCs w:val="22"/>
                <w:lang w:val="af-ZA"/>
              </w:rPr>
              <w:t xml:space="preserve"> N 21-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Ն</w:t>
            </w:r>
            <w:r w:rsidRPr="00031ED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հրաման</w:t>
            </w:r>
            <w:r w:rsidRPr="00031EDD">
              <w:rPr>
                <w:rFonts w:ascii="GHEA Grapalat" w:hAnsi="GHEA Grapalat" w:cs="Arial"/>
                <w:sz w:val="22"/>
                <w:szCs w:val="22"/>
                <w:lang w:val="hy-AM"/>
              </w:rPr>
              <w:t>ով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2417C6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2417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1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4</w:t>
            </w:r>
            <w:r w:rsidRPr="002417C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Pr="00D92DA1" w:rsidRDefault="007805AF" w:rsidP="007805AF">
            <w:pPr>
              <w:widowControl w:val="0"/>
              <w:autoSpaceDE w:val="0"/>
              <w:autoSpaceDN w:val="0"/>
              <w:ind w:left="-18" w:right="-110"/>
              <w:rPr>
                <w:rFonts w:ascii="GHEA Grapalat" w:eastAsia="Tahoma" w:hAnsi="GHEA Grapalat" w:cs="Tahoma"/>
                <w:b/>
                <w:sz w:val="22"/>
                <w:szCs w:val="22"/>
                <w:lang w:val="hy-AM"/>
              </w:rPr>
            </w:pPr>
            <w:r w:rsidRPr="00031EDD">
              <w:rPr>
                <w:rFonts w:ascii="GHEA Grapalat" w:eastAsia="Tahoma" w:hAnsi="GHEA Grapalat" w:cs="Arial"/>
                <w:b/>
                <w:sz w:val="22"/>
                <w:szCs w:val="22"/>
                <w:lang w:val="hy-AM"/>
              </w:rPr>
              <w:t>ՀՀՇՆ</w:t>
            </w:r>
            <w:r w:rsidRPr="00031EDD">
              <w:rPr>
                <w:rFonts w:ascii="GHEA Grapalat" w:eastAsia="Tahoma" w:hAnsi="GHEA Grapalat" w:cs="Tahoma"/>
                <w:b/>
                <w:sz w:val="22"/>
                <w:szCs w:val="22"/>
                <w:lang w:val="hy-AM"/>
              </w:rPr>
              <w:t xml:space="preserve"> 13-02-2022</w:t>
            </w:r>
          </w:p>
          <w:p w:rsidR="007805AF" w:rsidRPr="00031EDD" w:rsidRDefault="007805AF" w:rsidP="007805AF">
            <w:pPr>
              <w:ind w:left="-18" w:right="-110"/>
              <w:rPr>
                <w:rFonts w:ascii="GHEA Grapalat" w:eastAsia="Tahoma" w:hAnsi="GHEA Grapalat" w:cs="Arial"/>
                <w:b/>
                <w:lang w:val="hy-AM"/>
              </w:rPr>
            </w:pPr>
            <w:r w:rsidRPr="00D92DA1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>«</w:t>
            </w:r>
            <w:r w:rsidRPr="00D92DA1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Շինարարական</w:t>
            </w:r>
            <w:r w:rsidRPr="00D92DA1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 </w:t>
            </w:r>
            <w:r w:rsidRPr="00D92DA1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կոնստրուկցիաների</w:t>
            </w:r>
            <w:r w:rsidRPr="00D92DA1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 </w:t>
            </w:r>
            <w:r w:rsidRPr="00D92DA1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պաշտպանությունը</w:t>
            </w:r>
            <w:r w:rsidRPr="00D92DA1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 </w:t>
            </w:r>
            <w:r w:rsidRPr="00D92DA1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կոռոզիայից</w:t>
            </w:r>
            <w:r w:rsidRPr="00D92DA1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>»</w:t>
            </w:r>
          </w:p>
        </w:tc>
        <w:tc>
          <w:tcPr>
            <w:tcW w:w="2934" w:type="dxa"/>
          </w:tcPr>
          <w:p w:rsidR="007805AF" w:rsidRPr="00031EDD" w:rsidRDefault="007805AF" w:rsidP="007805AF">
            <w:pPr>
              <w:ind w:left="-20" w:right="-110"/>
              <w:rPr>
                <w:rFonts w:ascii="GHEA Grapalat" w:hAnsi="GHEA Grapalat" w:cs="Arial"/>
                <w:lang w:val="hy-AM"/>
              </w:rPr>
            </w:pPr>
            <w:r w:rsidRPr="00031ED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Հաստատված է  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ՀՀ</w:t>
            </w:r>
            <w:r w:rsidRPr="00031ED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քաղաքաշինության</w:t>
            </w:r>
            <w:r w:rsidRPr="00031ED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կոմիտեի</w:t>
            </w:r>
            <w:r w:rsidRPr="00031ED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նախագահի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17.08.</w:t>
            </w:r>
            <w:r w:rsidRPr="00031EDD">
              <w:rPr>
                <w:rFonts w:ascii="GHEA Grapalat" w:hAnsi="GHEA Grapalat"/>
                <w:sz w:val="22"/>
                <w:szCs w:val="22"/>
                <w:lang w:val="af-ZA"/>
              </w:rPr>
              <w:t>2022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թ</w:t>
            </w:r>
            <w:r w:rsidRPr="00031EDD">
              <w:rPr>
                <w:rFonts w:ascii="GHEA Grapalat" w:hAnsi="GHEA Grapalat"/>
                <w:sz w:val="22"/>
                <w:szCs w:val="22"/>
                <w:lang w:val="af-ZA"/>
              </w:rPr>
              <w:t xml:space="preserve"> N 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>18</w:t>
            </w:r>
            <w:r w:rsidRPr="00031ED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Ն</w:t>
            </w:r>
            <w:r w:rsidRPr="00031ED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հրաման</w:t>
            </w:r>
            <w:r w:rsidRPr="00031EDD">
              <w:rPr>
                <w:rFonts w:ascii="GHEA Grapalat" w:hAnsi="GHEA Grapalat" w:cs="Arial"/>
                <w:sz w:val="22"/>
                <w:szCs w:val="22"/>
                <w:lang w:val="hy-AM"/>
              </w:rPr>
              <w:t>ով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2417C6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lang w:val="hy-AM"/>
              </w:rPr>
            </w:pPr>
            <w:r w:rsidRPr="00E865EE"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Cs/>
                <w:color w:val="FF0000"/>
                <w:sz w:val="22"/>
                <w:szCs w:val="22"/>
              </w:rPr>
              <w:t>5</w:t>
            </w:r>
            <w:r w:rsidRPr="00E865EE"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Pr="00031EDD" w:rsidRDefault="007805AF" w:rsidP="00756195">
            <w:pPr>
              <w:ind w:left="-18" w:right="-110"/>
              <w:rPr>
                <w:rFonts w:ascii="GHEA Grapalat" w:eastAsia="Tahoma" w:hAnsi="GHEA Grapalat" w:cs="Arial"/>
                <w:b/>
                <w:sz w:val="22"/>
                <w:szCs w:val="22"/>
                <w:lang w:val="hy-AM"/>
              </w:rPr>
            </w:pPr>
            <w:r w:rsidRPr="00031EDD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>«</w:t>
            </w:r>
            <w:r w:rsidRPr="00031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Էլեկտրակայանքների շահագործման անվտանգության </w:t>
            </w:r>
            <w:r w:rsidR="0075619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կանոններ» տեխնիկական կանոնակարգ</w:t>
            </w:r>
            <w:r w:rsidRPr="00031ED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934" w:type="dxa"/>
          </w:tcPr>
          <w:p w:rsidR="00756195" w:rsidRDefault="00756195" w:rsidP="007805AF">
            <w:pPr>
              <w:pStyle w:val="NormalWeb"/>
              <w:shd w:val="clear" w:color="auto" w:fill="FFFFFF"/>
              <w:spacing w:before="0" w:beforeAutospacing="0" w:after="0" w:afterAutospacing="0"/>
              <w:ind w:right="150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 xml:space="preserve">Հաստատված է </w:t>
            </w:r>
          </w:p>
          <w:p w:rsidR="007805AF" w:rsidRPr="00031EDD" w:rsidRDefault="007805AF" w:rsidP="007805AF">
            <w:pPr>
              <w:pStyle w:val="NormalWeb"/>
              <w:shd w:val="clear" w:color="auto" w:fill="FFFFFF"/>
              <w:spacing w:before="0" w:beforeAutospacing="0" w:after="0" w:afterAutospacing="0"/>
              <w:ind w:right="15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31E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ՀՀ կառավարության</w:t>
            </w:r>
          </w:p>
          <w:p w:rsidR="007805AF" w:rsidRPr="00031EDD" w:rsidRDefault="007805AF" w:rsidP="007805AF">
            <w:pPr>
              <w:pStyle w:val="NormalWeb"/>
              <w:shd w:val="clear" w:color="auto" w:fill="FFFFFF"/>
              <w:spacing w:before="0" w:beforeAutospacing="0" w:after="0" w:afterAutospacing="0"/>
              <w:ind w:right="15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31E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2006 թվականի նոյեմբերի 23-ի</w:t>
            </w:r>
          </w:p>
          <w:p w:rsidR="007805AF" w:rsidRPr="00756195" w:rsidRDefault="007805AF" w:rsidP="00756195">
            <w:pPr>
              <w:pStyle w:val="NormalWeb"/>
              <w:shd w:val="clear" w:color="auto" w:fill="FFFFFF"/>
              <w:spacing w:before="0" w:beforeAutospacing="0" w:after="0" w:afterAutospacing="0"/>
              <w:ind w:right="150"/>
              <w:rPr>
                <w:rFonts w:ascii="GHEA Grapalat" w:hAnsi="GHEA Grapalat" w:cs="Arial"/>
                <w:sz w:val="22"/>
                <w:szCs w:val="22"/>
              </w:rPr>
            </w:pPr>
            <w:r w:rsidRPr="00031ED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N 1933-Ն որոշ</w:t>
            </w:r>
            <w:r w:rsidR="00756195">
              <w:rPr>
                <w:rFonts w:ascii="GHEA Grapalat" w:hAnsi="GHEA Grapalat"/>
                <w:color w:val="000000"/>
                <w:sz w:val="22"/>
                <w:szCs w:val="22"/>
              </w:rPr>
              <w:t>մամբ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6D0DCB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color w:val="FF0000"/>
                <w:lang w:val="hy-AM"/>
              </w:rPr>
            </w:pPr>
            <w:r w:rsidRPr="006D0DCB"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Cs/>
                <w:color w:val="FF0000"/>
                <w:sz w:val="22"/>
                <w:szCs w:val="22"/>
              </w:rPr>
              <w:t>6</w:t>
            </w:r>
            <w:r w:rsidRPr="006D0DCB"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Pr="00031EDD" w:rsidRDefault="007805AF" w:rsidP="007805AF">
            <w:pPr>
              <w:ind w:left="-18" w:right="-110"/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</w:pPr>
            <w:r w:rsidRPr="00031EDD">
              <w:rPr>
                <w:rFonts w:ascii="GHEA Grapalat" w:eastAsia="Tahoma" w:hAnsi="GHEA Grapalat" w:cs="Tahoma"/>
                <w:b/>
                <w:sz w:val="22"/>
                <w:szCs w:val="22"/>
                <w:lang w:val="hy-AM"/>
              </w:rPr>
              <w:t>BS EN/IEC 62305</w:t>
            </w:r>
            <w:r w:rsidRPr="00031EDD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 </w:t>
            </w:r>
          </w:p>
          <w:p w:rsidR="007805AF" w:rsidRPr="00614107" w:rsidRDefault="007805AF" w:rsidP="007805AF">
            <w:pPr>
              <w:ind w:left="-18" w:right="-110"/>
              <w:rPr>
                <w:rFonts w:ascii="GHEA Grapalat" w:eastAsia="Tahoma" w:hAnsi="GHEA Grapalat" w:cs="Tahoma"/>
                <w:lang w:val="hy-AM"/>
              </w:rPr>
            </w:pPr>
            <w:r w:rsidRPr="00031EDD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>Կայծակի պաշտպանության ստանդարտ</w:t>
            </w:r>
          </w:p>
        </w:tc>
        <w:tc>
          <w:tcPr>
            <w:tcW w:w="2934" w:type="dxa"/>
          </w:tcPr>
          <w:p w:rsidR="007805AF" w:rsidRPr="00614107" w:rsidRDefault="007805AF" w:rsidP="007805AF">
            <w:pPr>
              <w:pStyle w:val="NormalWeb"/>
              <w:shd w:val="clear" w:color="auto" w:fill="FFFFFF"/>
              <w:spacing w:before="0" w:beforeAutospacing="0" w:after="0" w:afterAutospacing="0"/>
              <w:ind w:right="150"/>
              <w:rPr>
                <w:rFonts w:ascii="GHEA Grapalat" w:hAnsi="GHEA Grapalat"/>
                <w:color w:val="000000"/>
                <w:sz w:val="23"/>
                <w:szCs w:val="23"/>
                <w:lang w:val="hy-AM"/>
              </w:rPr>
            </w:pP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6D0DCB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color w:val="FF0000"/>
                <w:lang w:val="hy-AM"/>
              </w:rPr>
            </w:pPr>
            <w:r w:rsidRPr="006D0DCB"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Cs/>
                <w:color w:val="FF0000"/>
                <w:sz w:val="22"/>
                <w:szCs w:val="22"/>
              </w:rPr>
              <w:t>7</w:t>
            </w:r>
            <w:r w:rsidRPr="006D0DCB"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Pr="00E17B18" w:rsidRDefault="007805AF" w:rsidP="007805AF">
            <w:pPr>
              <w:ind w:left="-18" w:right="-110"/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</w:pPr>
            <w:r w:rsidRPr="00E17B18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>«</w:t>
            </w:r>
            <w:r w:rsidRPr="00E17B18">
              <w:rPr>
                <w:rFonts w:ascii="GHEA Grapalat" w:hAnsi="GHEA Grapalat" w:cs="Arial"/>
                <w:sz w:val="22"/>
                <w:szCs w:val="22"/>
                <w:lang w:val="hy-AM"/>
              </w:rPr>
              <w:t>Շինարարական ապակիներին ներկայացվող անվտանգության պահանջների տեխնիկական կանոնակարգը հաստատելու մասին</w:t>
            </w:r>
            <w:r w:rsidRPr="00E17B18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>»</w:t>
            </w:r>
          </w:p>
        </w:tc>
        <w:tc>
          <w:tcPr>
            <w:tcW w:w="2934" w:type="dxa"/>
          </w:tcPr>
          <w:p w:rsidR="007805AF" w:rsidRPr="00E17B18" w:rsidRDefault="007805AF" w:rsidP="007805AF">
            <w:pPr>
              <w:ind w:left="-20" w:right="-11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17B18">
              <w:rPr>
                <w:rFonts w:ascii="GHEA Grapalat" w:eastAsia="Tahoma" w:hAnsi="GHEA Grapalat" w:cs="Arial"/>
                <w:sz w:val="22"/>
                <w:szCs w:val="22"/>
                <w:lang w:val="hy-AM"/>
              </w:rPr>
              <w:t>ՀՀ կառավարության 03.12.2009թ.</w:t>
            </w:r>
            <w:r w:rsidRPr="00E17B18">
              <w:rPr>
                <w:rFonts w:ascii="GHEA Grapalat" w:eastAsia="Calibri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N 1419-Ն որոշում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6D0DCB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color w:val="FF0000"/>
                <w:lang w:val="hy-AM"/>
              </w:rPr>
            </w:pPr>
            <w:r w:rsidRPr="006D0DCB"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bCs/>
                <w:color w:val="FF0000"/>
                <w:sz w:val="22"/>
                <w:szCs w:val="22"/>
              </w:rPr>
              <w:t>8</w:t>
            </w:r>
            <w:r w:rsidRPr="006D0DCB"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Pr="00E17B18" w:rsidRDefault="007805AF" w:rsidP="007805AF">
            <w:pPr>
              <w:ind w:left="-18" w:right="-110"/>
              <w:rPr>
                <w:rFonts w:ascii="GHEA Grapalat" w:eastAsia="Tahoma" w:hAnsi="GHEA Grapalat" w:cs="Arial"/>
                <w:b/>
                <w:sz w:val="22"/>
                <w:szCs w:val="22"/>
                <w:lang w:val="hy-AM"/>
              </w:rPr>
            </w:pPr>
            <w:r w:rsidRPr="00E17B18">
              <w:rPr>
                <w:rFonts w:ascii="GHEA Grapalat" w:eastAsia="Tahoma" w:hAnsi="GHEA Grapalat" w:cs="Arial"/>
                <w:b/>
                <w:sz w:val="22"/>
                <w:szCs w:val="22"/>
                <w:lang w:val="hy-AM"/>
              </w:rPr>
              <w:t xml:space="preserve">ՍՆ </w:t>
            </w:r>
            <w:r w:rsidRPr="00E17B18">
              <w:rPr>
                <w:rFonts w:ascii="GHEA Grapalat" w:eastAsia="Calibri" w:hAnsi="GHEA Grapalat"/>
                <w:b/>
                <w:sz w:val="22"/>
                <w:szCs w:val="22"/>
                <w:lang w:val="hy-AM"/>
              </w:rPr>
              <w:t xml:space="preserve">N 2.2.5-003-05 </w:t>
            </w:r>
            <w:r w:rsidRPr="00E17B18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>«Ախտահանման, կրծողասպան և միջատասպան աշխատանքների կազմակերպման, իրականացման և աշխատողների առողջության պահպանման սանիտարական կանոնները և նորմերը հաստատելու մասին»</w:t>
            </w:r>
          </w:p>
        </w:tc>
        <w:tc>
          <w:tcPr>
            <w:tcW w:w="2934" w:type="dxa"/>
          </w:tcPr>
          <w:p w:rsidR="007805AF" w:rsidRPr="00E17B18" w:rsidRDefault="007805AF" w:rsidP="007805AF">
            <w:pPr>
              <w:ind w:left="-20" w:right="-11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E17B1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Հաստատված է  </w:t>
            </w:r>
            <w:r w:rsidRPr="00E17B18">
              <w:rPr>
                <w:rFonts w:ascii="GHEA Grapalat" w:hAnsi="GHEA Grapalat" w:cs="Arial"/>
                <w:sz w:val="22"/>
                <w:szCs w:val="22"/>
                <w:lang w:val="af-ZA"/>
              </w:rPr>
              <w:t>ՀՀ առողջապահության նախարարի 16.07.2010 թ.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N 13-Ն հրամանով</w:t>
            </w:r>
          </w:p>
        </w:tc>
      </w:tr>
      <w:tr w:rsidR="007805AF" w:rsidRPr="001E000D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6D0DCB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color w:val="FF0000"/>
                <w:lang w:val="hy-AM"/>
              </w:rPr>
            </w:pPr>
            <w:r w:rsidRPr="006D0DCB">
              <w:rPr>
                <w:rFonts w:ascii="GHEA Grapalat" w:hAnsi="GHEA Grapalat" w:cs="Sylfaen"/>
                <w:bCs/>
                <w:color w:val="FF0000"/>
                <w:sz w:val="22"/>
                <w:szCs w:val="22"/>
              </w:rPr>
              <w:t>1</w:t>
            </w:r>
            <w:r>
              <w:rPr>
                <w:rFonts w:ascii="GHEA Grapalat" w:hAnsi="GHEA Grapalat" w:cs="Sylfaen"/>
                <w:bCs/>
                <w:color w:val="FF0000"/>
                <w:sz w:val="22"/>
                <w:szCs w:val="22"/>
              </w:rPr>
              <w:t>9</w:t>
            </w:r>
            <w:r w:rsidRPr="006D0DCB"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Pr="00660723" w:rsidRDefault="007805AF" w:rsidP="007805AF">
            <w:pPr>
              <w:ind w:left="-18" w:right="-110"/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</w:pPr>
            <w:r w:rsidRPr="00660723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«Աշխատանքի հիգիենիկ դասակարգումը ըստ արտադրական միջավայրի վնասակար և վտանգավոր գործոնների, աշխատանքային գործընթացի ծանրության և լարվածության ցուցանիշների» </w:t>
            </w:r>
            <w:r w:rsidRPr="00660723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lastRenderedPageBreak/>
              <w:t xml:space="preserve">սանիտարական նորմեր և </w:t>
            </w:r>
            <w:r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>կանոններ</w:t>
            </w:r>
            <w:r w:rsidRPr="00660723">
              <w:rPr>
                <w:rFonts w:ascii="Calibri" w:eastAsia="Tahoma" w:hAnsi="Calibri" w:cs="Calibri"/>
                <w:sz w:val="22"/>
                <w:szCs w:val="22"/>
                <w:lang w:val="hy-AM"/>
              </w:rPr>
              <w:t> </w:t>
            </w:r>
          </w:p>
        </w:tc>
        <w:tc>
          <w:tcPr>
            <w:tcW w:w="2934" w:type="dxa"/>
          </w:tcPr>
          <w:p w:rsidR="007805AF" w:rsidRDefault="007805AF" w:rsidP="007805AF">
            <w:pPr>
              <w:ind w:left="-20" w:right="-110"/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</w:pPr>
            <w:r w:rsidRPr="00660723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lastRenderedPageBreak/>
              <w:t xml:space="preserve">Հաստատված է  </w:t>
            </w:r>
          </w:p>
          <w:p w:rsidR="007805AF" w:rsidRDefault="007805AF" w:rsidP="007805AF">
            <w:pPr>
              <w:ind w:left="-20" w:right="-110"/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</w:pPr>
            <w:r w:rsidRPr="00660723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 xml:space="preserve">ՀՀ առողջապահության նախարարի 15.08.2005 թ. </w:t>
            </w:r>
          </w:p>
          <w:p w:rsidR="007805AF" w:rsidRPr="00660723" w:rsidRDefault="007805AF" w:rsidP="007805AF">
            <w:pPr>
              <w:ind w:left="-20" w:right="-110"/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</w:pPr>
            <w:r w:rsidRPr="00660723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>N 756-Ն հրամանով</w:t>
            </w:r>
          </w:p>
        </w:tc>
      </w:tr>
      <w:tr w:rsidR="007805AF" w:rsidRPr="00764E1B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6D0DCB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color w:val="FF0000"/>
                <w:lang w:val="hy-AM"/>
              </w:rPr>
            </w:pPr>
            <w:r>
              <w:rPr>
                <w:rFonts w:ascii="GHEA Grapalat" w:hAnsi="GHEA Grapalat" w:cs="Sylfaen"/>
                <w:bCs/>
                <w:color w:val="FF0000"/>
                <w:sz w:val="22"/>
                <w:szCs w:val="22"/>
              </w:rPr>
              <w:lastRenderedPageBreak/>
              <w:t>20</w:t>
            </w:r>
            <w:r w:rsidRPr="006D0DCB"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Pr="00D92DA1" w:rsidRDefault="007805AF" w:rsidP="007805AF">
            <w:pPr>
              <w:spacing w:line="276" w:lineRule="auto"/>
              <w:ind w:left="-18" w:right="-11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92DA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Սանիտարական կանոններ և նորմեր </w:t>
            </w:r>
            <w:r w:rsidRPr="00D92DA1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N 2-III-Ա 2-1</w:t>
            </w:r>
          </w:p>
          <w:p w:rsidR="007805AF" w:rsidRPr="00D92DA1" w:rsidRDefault="007805AF" w:rsidP="007805AF">
            <w:pPr>
              <w:ind w:left="-18" w:right="-11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92DA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«Խմելու ջուր: Ջրամատակարարման կենտրոնացված համակարգերի խմելու ջրի որակին ներկայացվող պահանջներ: Որակի հսկողություն» </w:t>
            </w:r>
          </w:p>
        </w:tc>
        <w:tc>
          <w:tcPr>
            <w:tcW w:w="2934" w:type="dxa"/>
          </w:tcPr>
          <w:p w:rsidR="007805AF" w:rsidRPr="00D92DA1" w:rsidRDefault="007805AF" w:rsidP="007805AF">
            <w:pPr>
              <w:pStyle w:val="NormalWeb"/>
              <w:shd w:val="clear" w:color="auto" w:fill="FFFFFF"/>
              <w:spacing w:before="0" w:beforeAutospacing="0" w:after="0" w:afterAutospacing="0"/>
              <w:ind w:right="15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92DA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Հաստատված է ՀՀ</w:t>
            </w:r>
          </w:p>
          <w:p w:rsidR="007805AF" w:rsidRPr="00D92DA1" w:rsidRDefault="007805AF" w:rsidP="007805AF">
            <w:pPr>
              <w:pStyle w:val="NormalWeb"/>
              <w:shd w:val="clear" w:color="auto" w:fill="FFFFFF"/>
              <w:spacing w:before="0" w:beforeAutospacing="0" w:after="0" w:afterAutospacing="0"/>
              <w:ind w:right="15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92DA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առողջապահության նախարարության</w:t>
            </w:r>
          </w:p>
          <w:p w:rsidR="007805AF" w:rsidRPr="00D92DA1" w:rsidRDefault="007805AF" w:rsidP="007805AF">
            <w:pPr>
              <w:pStyle w:val="NormalWeb"/>
              <w:shd w:val="clear" w:color="auto" w:fill="FFFFFF"/>
              <w:spacing w:before="0" w:beforeAutospacing="0" w:after="0" w:afterAutospacing="0"/>
              <w:ind w:right="15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92DA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25.12. 2002 թվականի </w:t>
            </w:r>
          </w:p>
          <w:p w:rsidR="007805AF" w:rsidRPr="00D92DA1" w:rsidRDefault="007805AF" w:rsidP="007805AF">
            <w:pPr>
              <w:pStyle w:val="NormalWeb"/>
              <w:shd w:val="clear" w:color="auto" w:fill="FFFFFF"/>
              <w:spacing w:before="0" w:beforeAutospacing="0" w:after="0" w:afterAutospacing="0"/>
              <w:ind w:right="15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92DA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N 876 հրամանով</w:t>
            </w:r>
          </w:p>
          <w:p w:rsidR="007805AF" w:rsidRPr="00660723" w:rsidRDefault="007805AF" w:rsidP="007805AF">
            <w:pPr>
              <w:pStyle w:val="NormalWeb"/>
              <w:shd w:val="clear" w:color="auto" w:fill="FFFFFF"/>
              <w:spacing w:before="0" w:beforeAutospacing="0" w:after="0" w:afterAutospacing="0"/>
              <w:ind w:right="150" w:firstLine="450"/>
              <w:rPr>
                <w:rFonts w:ascii="GHEA Grapalat" w:hAnsi="GHEA Grapalat"/>
                <w:color w:val="000000"/>
                <w:sz w:val="23"/>
                <w:szCs w:val="23"/>
                <w:lang w:val="hy-AM"/>
              </w:rPr>
            </w:pPr>
          </w:p>
          <w:p w:rsidR="007805AF" w:rsidRPr="00660723" w:rsidRDefault="007805AF" w:rsidP="007805AF">
            <w:pPr>
              <w:ind w:left="-20" w:right="-110"/>
              <w:rPr>
                <w:rFonts w:ascii="GHEA Grapalat" w:hAnsi="GHEA Grapalat" w:cs="Arial"/>
                <w:lang w:val="hy-AM"/>
              </w:rPr>
            </w:pPr>
          </w:p>
        </w:tc>
      </w:tr>
      <w:tr w:rsidR="007805AF" w:rsidRPr="00764E1B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6D0DCB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color w:val="FF0000"/>
              </w:rPr>
            </w:pPr>
            <w:r w:rsidRPr="006D0DCB">
              <w:rPr>
                <w:rFonts w:ascii="GHEA Grapalat" w:hAnsi="GHEA Grapalat" w:cs="Sylfaen"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GHEA Grapalat" w:hAnsi="GHEA Grapalat" w:cs="Sylfaen"/>
                <w:bCs/>
                <w:color w:val="FF0000"/>
                <w:sz w:val="22"/>
                <w:szCs w:val="22"/>
              </w:rPr>
              <w:t>1</w:t>
            </w:r>
            <w:r w:rsidRPr="006D0DCB"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Default="007805AF" w:rsidP="007805AF">
            <w:pPr>
              <w:ind w:left="-18" w:right="-110"/>
              <w:rPr>
                <w:rFonts w:ascii="GHEA Grapalat" w:eastAsia="Tahoma" w:hAnsi="GHEA Grapalat" w:cs="Tahoma"/>
                <w:b/>
                <w:sz w:val="22"/>
                <w:szCs w:val="22"/>
                <w:lang w:val="hy-AM"/>
              </w:rPr>
            </w:pPr>
          </w:p>
          <w:p w:rsidR="007805AF" w:rsidRPr="0024411D" w:rsidRDefault="007805AF" w:rsidP="007805AF">
            <w:pPr>
              <w:ind w:left="-18" w:right="-110"/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</w:pPr>
            <w:r w:rsidRPr="0024411D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>«</w:t>
            </w:r>
            <w:r w:rsidRPr="0024411D">
              <w:rPr>
                <w:rFonts w:ascii="GHEA Grapalat" w:hAnsi="GHEA Grapalat"/>
                <w:sz w:val="22"/>
                <w:szCs w:val="22"/>
                <w:lang w:val="hy-AM" w:eastAsia="ru-RU"/>
              </w:rPr>
              <w:t>Հրդեհային անվտանգության կանոններ</w:t>
            </w:r>
            <w:r w:rsidRPr="0024411D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>»</w:t>
            </w:r>
          </w:p>
          <w:p w:rsidR="007805AF" w:rsidRPr="00764E1B" w:rsidRDefault="007805AF" w:rsidP="007805AF">
            <w:pPr>
              <w:ind w:left="-18" w:right="-110"/>
              <w:rPr>
                <w:rFonts w:ascii="GHEA Grapalat" w:eastAsia="Tahoma" w:hAnsi="GHEA Grapalat" w:cs="Arial"/>
                <w:b/>
                <w:sz w:val="22"/>
                <w:szCs w:val="22"/>
                <w:lang w:val="hy-AM"/>
              </w:rPr>
            </w:pPr>
          </w:p>
        </w:tc>
        <w:tc>
          <w:tcPr>
            <w:tcW w:w="2934" w:type="dxa"/>
          </w:tcPr>
          <w:p w:rsidR="007805AF" w:rsidRPr="00764E1B" w:rsidRDefault="007805AF" w:rsidP="007805AF">
            <w:pPr>
              <w:ind w:left="-20" w:right="-110"/>
              <w:rPr>
                <w:rFonts w:ascii="GHEA Grapalat" w:eastAsia="Calibri" w:hAnsi="GHEA Grapalat"/>
                <w:sz w:val="22"/>
                <w:szCs w:val="22"/>
                <w:lang w:val="hy-AM"/>
              </w:rPr>
            </w:pPr>
            <w:r w:rsidRPr="00764E1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Հաստատված է  </w:t>
            </w:r>
            <w:r w:rsidRPr="00764E1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ՀՀ </w:t>
            </w:r>
            <w:r w:rsidRPr="00764E1B">
              <w:rPr>
                <w:rFonts w:ascii="GHEA Grapalat" w:hAnsi="GHEA Grapalat"/>
                <w:sz w:val="22"/>
                <w:szCs w:val="22"/>
                <w:lang w:val="hy-AM" w:eastAsia="ru-RU"/>
              </w:rPr>
              <w:t>տարածքային կառավարման և արտակարգ իրավիճակների նախարարի</w:t>
            </w:r>
            <w:r w:rsidRPr="00764E1B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 18.06.2015թ.</w:t>
            </w:r>
          </w:p>
          <w:p w:rsidR="007805AF" w:rsidRPr="00764E1B" w:rsidRDefault="007805AF" w:rsidP="007805AF">
            <w:pPr>
              <w:ind w:left="-20" w:right="-11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764E1B">
              <w:rPr>
                <w:rFonts w:ascii="GHEA Grapalat" w:eastAsia="Calibri" w:hAnsi="GHEA Grapalat"/>
                <w:sz w:val="22"/>
                <w:szCs w:val="22"/>
                <w:lang w:val="hy-AM"/>
              </w:rPr>
              <w:t>N 595-Ն հրամանով</w:t>
            </w:r>
            <w:r w:rsidRPr="00764E1B">
              <w:rPr>
                <w:rFonts w:ascii="GHEA Grapalat" w:hAnsi="GHEA Grapalat"/>
                <w:sz w:val="22"/>
                <w:szCs w:val="22"/>
                <w:lang w:val="hy-AM" w:eastAsia="ru-RU"/>
              </w:rPr>
              <w:t xml:space="preserve">  </w:t>
            </w:r>
          </w:p>
        </w:tc>
      </w:tr>
      <w:tr w:rsidR="007805AF" w:rsidRPr="00A71372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6D0DCB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color w:val="FF0000"/>
                <w:sz w:val="22"/>
                <w:szCs w:val="22"/>
              </w:rPr>
            </w:pPr>
            <w:r w:rsidRPr="006D0DCB">
              <w:rPr>
                <w:rFonts w:ascii="GHEA Grapalat" w:hAnsi="GHEA Grapalat" w:cs="Sylfaen"/>
                <w:bCs/>
                <w:color w:val="FF0000"/>
                <w:sz w:val="22"/>
                <w:szCs w:val="22"/>
              </w:rPr>
              <w:t>22</w:t>
            </w:r>
            <w:r w:rsidRPr="006D0DCB"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Pr="00A71372" w:rsidRDefault="007805AF" w:rsidP="007805AF">
            <w:pPr>
              <w:ind w:left="-18" w:right="-110"/>
              <w:rPr>
                <w:rFonts w:ascii="GHEA Grapalat" w:eastAsia="Tahoma" w:hAnsi="GHEA Grapalat" w:cs="Tahoma"/>
                <w:b/>
                <w:sz w:val="22"/>
                <w:szCs w:val="22"/>
                <w:lang w:val="hy-AM"/>
              </w:rPr>
            </w:pPr>
            <w:r w:rsidRPr="00A71372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</w:rPr>
              <w:t>N 2.1.7.003-10</w:t>
            </w:r>
            <w:r w:rsidRPr="00A7137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Սանիտարական կանոններ և նորմեր «Հողի որակին ներկայացվող հիգիենիկ պահանջներ»</w:t>
            </w:r>
          </w:p>
        </w:tc>
        <w:tc>
          <w:tcPr>
            <w:tcW w:w="2934" w:type="dxa"/>
          </w:tcPr>
          <w:p w:rsidR="007805AF" w:rsidRDefault="007805AF" w:rsidP="007805AF">
            <w:pPr>
              <w:ind w:left="-20" w:right="-110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7137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Հաստատված է` ՀՀ Առողջապահության նախարարի 25.01.2010թ. </w:t>
            </w:r>
          </w:p>
          <w:p w:rsidR="007805AF" w:rsidRPr="00A71372" w:rsidRDefault="007805AF" w:rsidP="007805AF">
            <w:pPr>
              <w:ind w:left="-20" w:right="-110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A7137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N 01-Ն հրամանով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c>
          <w:tcPr>
            <w:tcW w:w="550" w:type="dxa"/>
            <w:shd w:val="clear" w:color="auto" w:fill="auto"/>
          </w:tcPr>
          <w:p w:rsidR="007805AF" w:rsidRPr="006D0DCB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color w:val="FF0000"/>
              </w:rPr>
            </w:pPr>
            <w:r w:rsidRPr="006D0DCB">
              <w:rPr>
                <w:rFonts w:ascii="GHEA Grapalat" w:hAnsi="GHEA Grapalat" w:cs="Sylfaen"/>
                <w:bCs/>
                <w:color w:val="FF0000"/>
                <w:sz w:val="22"/>
                <w:szCs w:val="22"/>
              </w:rPr>
              <w:t>2</w:t>
            </w:r>
            <w:r>
              <w:rPr>
                <w:rFonts w:ascii="GHEA Grapalat" w:hAnsi="GHEA Grapalat" w:cs="Sylfaen"/>
                <w:bCs/>
                <w:color w:val="FF0000"/>
                <w:sz w:val="22"/>
                <w:szCs w:val="22"/>
              </w:rPr>
              <w:t>3</w:t>
            </w:r>
            <w:r w:rsidRPr="006D0DCB">
              <w:rPr>
                <w:rFonts w:ascii="GHEA Grapalat" w:hAnsi="GHEA Grapalat" w:cs="Sylfaen"/>
                <w:bCs/>
                <w:color w:val="FF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Pr="009E4733" w:rsidRDefault="007805AF" w:rsidP="007805AF">
            <w:pPr>
              <w:ind w:left="-18" w:right="-110"/>
              <w:rPr>
                <w:rFonts w:ascii="GHEA Grapalat" w:eastAsia="Tahoma" w:hAnsi="GHEA Grapalat" w:cs="Tahoma"/>
                <w:lang w:val="hy-AM"/>
              </w:rPr>
            </w:pPr>
            <w:r w:rsidRPr="009E4733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>«</w:t>
            </w:r>
            <w:r w:rsidRPr="009E4733">
              <w:rPr>
                <w:rFonts w:ascii="GHEA Grapalat" w:eastAsia="Tahoma" w:hAnsi="GHEA Grapalat" w:cs="Tahoma"/>
                <w:sz w:val="22"/>
                <w:szCs w:val="22"/>
              </w:rPr>
              <w:t>Բնակչության սակավաշարժ խմբերի և հաշմանդամություն ունեցող անձանց համար շենքերի և շինությունների մատչելիության ապահովման նախագծման կանոնների հավաքածու</w:t>
            </w:r>
            <w:r w:rsidRPr="009E4733"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  <w:t>»</w:t>
            </w:r>
          </w:p>
        </w:tc>
        <w:tc>
          <w:tcPr>
            <w:tcW w:w="2934" w:type="dxa"/>
          </w:tcPr>
          <w:p w:rsidR="007805AF" w:rsidRPr="00E17B18" w:rsidRDefault="007805AF" w:rsidP="007805AF">
            <w:pPr>
              <w:ind w:left="-20" w:right="-110"/>
              <w:rPr>
                <w:rFonts w:ascii="GHEA Grapalat" w:hAnsi="GHEA Grapalat" w:cs="Arial"/>
                <w:lang w:val="hy-AM"/>
              </w:rPr>
            </w:pPr>
            <w:r w:rsidRPr="00E17B1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Հաստատված է  </w:t>
            </w:r>
            <w:r w:rsidRPr="00E17B18">
              <w:rPr>
                <w:rFonts w:ascii="GHEA Grapalat" w:hAnsi="GHEA Grapalat" w:cs="Arial"/>
                <w:sz w:val="22"/>
                <w:szCs w:val="22"/>
                <w:lang w:val="af-ZA"/>
              </w:rPr>
              <w:t>ՀՀ</w:t>
            </w:r>
            <w:r w:rsidRPr="00E17B1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Arial"/>
                <w:sz w:val="22"/>
                <w:szCs w:val="22"/>
                <w:lang w:val="af-ZA"/>
              </w:rPr>
              <w:t>քաղաքաշինության</w:t>
            </w:r>
            <w:r w:rsidRPr="00E17B1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Arial"/>
                <w:sz w:val="22"/>
                <w:szCs w:val="22"/>
                <w:lang w:val="af-ZA"/>
              </w:rPr>
              <w:t>կոմիտեի</w:t>
            </w:r>
            <w:r w:rsidRPr="00E17B1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Arial"/>
                <w:sz w:val="22"/>
                <w:szCs w:val="22"/>
                <w:lang w:val="af-ZA"/>
              </w:rPr>
              <w:t>նախագահի</w:t>
            </w:r>
            <w:r w:rsidRPr="00E17B1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31EDD">
              <w:rPr>
                <w:rFonts w:ascii="GHEA Grapalat" w:hAnsi="GHEA Grapalat"/>
                <w:sz w:val="22"/>
                <w:szCs w:val="22"/>
                <w:lang w:val="af-ZA"/>
              </w:rPr>
              <w:t>05.04.2018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թ</w:t>
            </w:r>
            <w:r w:rsidRPr="00031EDD">
              <w:rPr>
                <w:rFonts w:ascii="GHEA Grapalat" w:hAnsi="GHEA Grapalat"/>
                <w:sz w:val="22"/>
                <w:szCs w:val="22"/>
                <w:lang w:val="af-ZA"/>
              </w:rPr>
              <w:t xml:space="preserve"> N 43-</w:t>
            </w:r>
            <w:r w:rsidRPr="00031EDD">
              <w:rPr>
                <w:rFonts w:ascii="GHEA Grapalat" w:hAnsi="GHEA Grapalat" w:cs="Arial"/>
                <w:sz w:val="22"/>
                <w:szCs w:val="22"/>
                <w:lang w:val="af-ZA"/>
              </w:rPr>
              <w:t>Ա</w:t>
            </w:r>
            <w:r w:rsidRPr="00E17B1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Arial"/>
                <w:sz w:val="22"/>
                <w:szCs w:val="22"/>
                <w:lang w:val="af-ZA"/>
              </w:rPr>
              <w:t>հրաման</w:t>
            </w:r>
            <w:r w:rsidRPr="00E17B18">
              <w:rPr>
                <w:rFonts w:ascii="GHEA Grapalat" w:hAnsi="GHEA Grapalat" w:cs="Arial"/>
                <w:sz w:val="22"/>
                <w:szCs w:val="22"/>
                <w:lang w:val="hy-AM"/>
              </w:rPr>
              <w:t>ով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A14E1B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4</w:t>
            </w:r>
            <w:r w:rsidRPr="00CB478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Pr="00660723" w:rsidRDefault="007805AF" w:rsidP="007805AF">
            <w:pPr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</w:pPr>
            <w:r w:rsidRPr="00660723"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  <w:t xml:space="preserve">ՍՆիՊ II-97-76 </w:t>
            </w:r>
          </w:p>
          <w:p w:rsidR="007805AF" w:rsidRPr="00660723" w:rsidRDefault="007805AF" w:rsidP="007805AF">
            <w:pPr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  <w:r w:rsidRPr="00660723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«</w:t>
            </w:r>
            <w:r w:rsidRPr="00660723">
              <w:rPr>
                <w:rFonts w:ascii="GHEA Grapalat" w:hAnsi="GHEA Grapalat"/>
                <w:sz w:val="22"/>
                <w:szCs w:val="22"/>
                <w:lang w:val="hy-AM" w:eastAsia="ru-RU"/>
              </w:rPr>
              <w:t>Գյուղատնտեսական ձեռնարկությունների գլխավոր հատակագծեր</w:t>
            </w:r>
            <w:r w:rsidRPr="00660723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»</w:t>
            </w:r>
            <w:r w:rsidRPr="00660723">
              <w:rPr>
                <w:rFonts w:ascii="GHEA Grapalat" w:hAnsi="GHEA Grapalat"/>
                <w:sz w:val="22"/>
                <w:szCs w:val="22"/>
                <w:lang w:val="hy-AM" w:eastAsia="ru-RU"/>
              </w:rPr>
              <w:t xml:space="preserve"> Կատարված է փոփոխություն N 1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b/>
                <w:sz w:val="22"/>
                <w:szCs w:val="22"/>
                <w:lang w:val="hy-AM" w:eastAsia="ru-RU"/>
              </w:rPr>
            </w:pPr>
          </w:p>
        </w:tc>
        <w:tc>
          <w:tcPr>
            <w:tcW w:w="2934" w:type="dxa"/>
          </w:tcPr>
          <w:p w:rsidR="007805AF" w:rsidRPr="00660723" w:rsidRDefault="007805AF" w:rsidP="007805AF">
            <w:pPr>
              <w:rPr>
                <w:rFonts w:ascii="GHEA Grapalat" w:eastAsia="Calibri" w:hAnsi="GHEA Grapalat"/>
                <w:sz w:val="22"/>
                <w:szCs w:val="22"/>
                <w:lang w:val="hy-AM"/>
              </w:rPr>
            </w:pPr>
            <w:r w:rsidRPr="00660723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Հաստատված է՝ ՍՍՀՄ Պետշինի 21</w:t>
            </w:r>
            <w:r w:rsidRPr="00660723">
              <w:rPr>
                <w:rFonts w:ascii="Cambria Math" w:eastAsia="Calibri" w:hAnsi="Cambria Math" w:cs="Cambria Math"/>
                <w:sz w:val="22"/>
                <w:szCs w:val="22"/>
                <w:lang w:val="hy-AM"/>
              </w:rPr>
              <w:t>․</w:t>
            </w:r>
            <w:r w:rsidRPr="00660723">
              <w:rPr>
                <w:rFonts w:ascii="GHEA Grapalat" w:eastAsia="Calibri" w:hAnsi="GHEA Grapalat"/>
                <w:sz w:val="22"/>
                <w:szCs w:val="22"/>
                <w:lang w:val="hy-AM"/>
              </w:rPr>
              <w:t>12</w:t>
            </w:r>
            <w:r w:rsidRPr="00660723">
              <w:rPr>
                <w:rFonts w:ascii="Cambria Math" w:eastAsia="Calibri" w:hAnsi="Cambria Math" w:cs="Cambria Math"/>
                <w:sz w:val="22"/>
                <w:szCs w:val="22"/>
                <w:lang w:val="hy-AM"/>
              </w:rPr>
              <w:t>․</w:t>
            </w:r>
            <w:r w:rsidRPr="00660723">
              <w:rPr>
                <w:rFonts w:ascii="GHEA Grapalat" w:eastAsia="Calibri" w:hAnsi="GHEA Grapalat"/>
                <w:sz w:val="22"/>
                <w:szCs w:val="22"/>
                <w:lang w:val="hy-AM"/>
              </w:rPr>
              <w:t>1976թ</w:t>
            </w:r>
            <w:r w:rsidRPr="00660723">
              <w:rPr>
                <w:rFonts w:ascii="Cambria Math" w:eastAsia="Calibri" w:hAnsi="Cambria Math" w:cs="Cambria Math"/>
                <w:sz w:val="22"/>
                <w:szCs w:val="22"/>
                <w:lang w:val="hy-AM"/>
              </w:rPr>
              <w:t>․</w:t>
            </w:r>
            <w:r w:rsidRPr="00660723">
              <w:rPr>
                <w:rFonts w:ascii="GHEA Grapalat" w:eastAsia="Calibri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660723">
              <w:rPr>
                <w:rFonts w:ascii="GHEA Grapalat" w:eastAsia="Calibri" w:hAnsi="GHEA Grapalat"/>
                <w:sz w:val="22"/>
                <w:szCs w:val="22"/>
                <w:lang w:val="hy-AM"/>
              </w:rPr>
              <w:t>N 219 որոշմամբ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rPr>
          <w:trHeight w:val="782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lastRenderedPageBreak/>
              <w:t>25</w:t>
            </w:r>
            <w:r w:rsidRPr="00CB478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Pr="00E17B18" w:rsidRDefault="007805AF" w:rsidP="007805AF">
            <w:pPr>
              <w:rPr>
                <w:rFonts w:ascii="GHEA Grapalat" w:hAnsi="GHEA Grapalat"/>
                <w:b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/>
                <w:b/>
                <w:sz w:val="22"/>
                <w:szCs w:val="22"/>
                <w:lang w:val="hy-AM" w:eastAsia="ru-RU"/>
              </w:rPr>
              <w:t xml:space="preserve">ՍՆիՊ II-25-80 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«</w:t>
            </w:r>
            <w:r w:rsidRPr="00E17B18">
              <w:rPr>
                <w:rFonts w:ascii="GHEA Grapalat" w:hAnsi="GHEA Grapalat"/>
                <w:sz w:val="22"/>
                <w:szCs w:val="22"/>
                <w:lang w:val="hy-AM" w:eastAsia="ru-RU"/>
              </w:rPr>
              <w:t>Փայտե կոնստրուկցիաներ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»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/>
                <w:sz w:val="22"/>
                <w:szCs w:val="22"/>
                <w:lang w:val="hy-AM" w:eastAsia="ru-RU"/>
              </w:rPr>
              <w:t>Կատարված է փոփոխություն</w:t>
            </w:r>
          </w:p>
          <w:p w:rsidR="007805AF" w:rsidRPr="00E17B18" w:rsidRDefault="007805AF" w:rsidP="007805AF">
            <w:pPr>
              <w:rPr>
                <w:rFonts w:ascii="GHEA Grapalat" w:eastAsia="Calibri" w:hAnsi="GHEA Grapalat"/>
                <w:sz w:val="22"/>
                <w:szCs w:val="22"/>
                <w:lang w:val="af-ZA"/>
              </w:rPr>
            </w:pPr>
          </w:p>
        </w:tc>
        <w:tc>
          <w:tcPr>
            <w:tcW w:w="2934" w:type="dxa"/>
          </w:tcPr>
          <w:p w:rsidR="007805AF" w:rsidRPr="00E17B18" w:rsidRDefault="007805AF" w:rsidP="007805AF">
            <w:pPr>
              <w:rPr>
                <w:rFonts w:ascii="GHEA Grapalat" w:eastAsia="Calibri" w:hAnsi="GHEA Grapalat"/>
                <w:sz w:val="22"/>
                <w:szCs w:val="22"/>
                <w:lang w:val="hy-AM"/>
              </w:rPr>
            </w:pP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Հաստատված է ՍՍՀՄ Պետշինի 1980 թ</w:t>
            </w:r>
            <w:r w:rsidRPr="00E17B18">
              <w:rPr>
                <w:rFonts w:ascii="Cambria Math" w:eastAsia="Calibri" w:hAnsi="Cambria Math" w:cs="Cambria Math"/>
                <w:sz w:val="22"/>
                <w:szCs w:val="22"/>
                <w:lang w:val="hy-AM"/>
              </w:rPr>
              <w:t>․</w:t>
            </w:r>
            <w:r w:rsidRPr="00E17B18">
              <w:rPr>
                <w:rFonts w:ascii="GHEA Grapalat" w:eastAsia="Calibri" w:hAnsi="GHEA Grapalat" w:cs="Cambria Math"/>
                <w:sz w:val="22"/>
                <w:szCs w:val="22"/>
                <w:lang w:val="hy-AM"/>
              </w:rPr>
              <w:t xml:space="preserve"> 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դեկտեմբերի 12–ի 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N 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198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որոշմամբ</w:t>
            </w:r>
          </w:p>
          <w:p w:rsidR="007805AF" w:rsidRPr="00E17B18" w:rsidRDefault="007805AF" w:rsidP="007805AF">
            <w:pPr>
              <w:rPr>
                <w:rFonts w:ascii="GHEA Grapalat" w:eastAsia="Calibri" w:hAnsi="GHEA Grapalat"/>
                <w:sz w:val="22"/>
                <w:szCs w:val="22"/>
                <w:lang w:val="hy-AM"/>
              </w:rPr>
            </w:pP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rPr>
          <w:trHeight w:val="42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26</w:t>
            </w:r>
            <w:r w:rsidRPr="00CB478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)</w:t>
            </w:r>
          </w:p>
        </w:tc>
        <w:tc>
          <w:tcPr>
            <w:tcW w:w="3604" w:type="dxa"/>
          </w:tcPr>
          <w:p w:rsidR="007805AF" w:rsidRPr="00E17B18" w:rsidRDefault="007805AF" w:rsidP="007805AF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af-ZA"/>
              </w:rPr>
            </w:pPr>
            <w:r w:rsidRPr="00E17B18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ՍՆԻՊ</w:t>
            </w:r>
            <w:r w:rsidRPr="00E17B18">
              <w:rPr>
                <w:rFonts w:ascii="GHEA Grapalat" w:hAnsi="GHEA Grapalat" w:cs="Sylfaen"/>
                <w:b/>
                <w:bCs/>
                <w:sz w:val="22"/>
                <w:szCs w:val="22"/>
                <w:lang w:val="af-ZA"/>
              </w:rPr>
              <w:t xml:space="preserve"> 2.0</w:t>
            </w:r>
            <w:r>
              <w:rPr>
                <w:rFonts w:ascii="GHEA Grapalat" w:hAnsi="GHEA Grapalat" w:cs="Sylfaen"/>
                <w:b/>
                <w:bCs/>
                <w:sz w:val="22"/>
                <w:szCs w:val="22"/>
                <w:lang w:val="af-ZA"/>
              </w:rPr>
              <w:t>1</w:t>
            </w:r>
            <w:r w:rsidRPr="00E17B18">
              <w:rPr>
                <w:rFonts w:ascii="GHEA Grapalat" w:hAnsi="GHEA Grapalat" w:cs="Sylfaen"/>
                <w:b/>
                <w:bCs/>
                <w:sz w:val="22"/>
                <w:szCs w:val="22"/>
                <w:lang w:val="af-ZA"/>
              </w:rPr>
              <w:t>.07-85</w:t>
            </w:r>
          </w:p>
          <w:p w:rsidR="007805AF" w:rsidRPr="00E17B18" w:rsidRDefault="007805AF" w:rsidP="007805AF">
            <w:pPr>
              <w:widowControl w:val="0"/>
              <w:autoSpaceDE w:val="0"/>
              <w:autoSpaceDN w:val="0"/>
              <w:ind w:left="-18" w:right="-110"/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</w:pP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«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Բեռնվածքներ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և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>ա</w:t>
            </w:r>
            <w:r w:rsidRPr="00E17B18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զդեցություններ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»   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շինարարական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նորմեր</w:t>
            </w:r>
            <w:r w:rsidRPr="00F06A07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՝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1,2,3,4 փոփոխություններով</w:t>
            </w:r>
          </w:p>
        </w:tc>
        <w:tc>
          <w:tcPr>
            <w:tcW w:w="2934" w:type="dxa"/>
          </w:tcPr>
          <w:p w:rsidR="007805AF" w:rsidRPr="00E17B18" w:rsidRDefault="007805AF" w:rsidP="007805AF">
            <w:pPr>
              <w:rPr>
                <w:rFonts w:ascii="GHEA Grapalat" w:eastAsia="Calibri" w:hAnsi="GHEA Grapalat"/>
                <w:sz w:val="22"/>
                <w:szCs w:val="22"/>
                <w:lang w:val="hy-AM"/>
              </w:rPr>
            </w:pP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Հաստատված է՝ ՍՍՀՄ Պետշինի 1985 թ</w:t>
            </w:r>
            <w:r w:rsidRPr="00E17B18">
              <w:rPr>
                <w:rFonts w:ascii="Cambria Math" w:eastAsia="Calibri" w:hAnsi="Cambria Math" w:cs="Cambria Math"/>
                <w:sz w:val="22"/>
                <w:szCs w:val="22"/>
                <w:lang w:val="hy-AM"/>
              </w:rPr>
              <w:t>․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 xml:space="preserve">օգոստոսի 29–ի 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>N 1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35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af-ZA"/>
              </w:rPr>
              <w:t xml:space="preserve"> </w:t>
            </w:r>
            <w:r w:rsidRPr="00E17B18">
              <w:rPr>
                <w:rFonts w:ascii="GHEA Grapalat" w:eastAsia="Calibri" w:hAnsi="GHEA Grapalat"/>
                <w:sz w:val="22"/>
                <w:szCs w:val="22"/>
                <w:lang w:val="hy-AM"/>
              </w:rPr>
              <w:t>որոշմամբ</w:t>
            </w:r>
          </w:p>
          <w:p w:rsidR="007805AF" w:rsidRPr="00E17B18" w:rsidRDefault="007805AF" w:rsidP="007805AF">
            <w:pPr>
              <w:rPr>
                <w:rFonts w:ascii="GHEA Grapalat" w:eastAsia="Tahoma" w:hAnsi="GHEA Grapalat" w:cs="Tahoma"/>
                <w:sz w:val="22"/>
                <w:szCs w:val="22"/>
                <w:lang w:val="hy-AM"/>
              </w:rPr>
            </w:pP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rPr>
          <w:trHeight w:val="1727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27</w:t>
            </w:r>
            <w:r w:rsidRPr="00CB4782">
              <w:rPr>
                <w:rFonts w:ascii="GHEA Grapalat" w:hAnsi="GHEA Grapalat" w:cs="Sylfaen"/>
                <w:bCs/>
                <w:sz w:val="22"/>
                <w:szCs w:val="22"/>
              </w:rPr>
              <w:t>)</w:t>
            </w:r>
          </w:p>
        </w:tc>
        <w:tc>
          <w:tcPr>
            <w:tcW w:w="3604" w:type="dxa"/>
          </w:tcPr>
          <w:p w:rsidR="007805AF" w:rsidRPr="00E17B18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7805AF" w:rsidRPr="00E17B18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7805AF" w:rsidRPr="00E17B18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</w:rPr>
            </w:pPr>
            <w:r w:rsidRPr="00E17B18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ԳՕՍՏ Р 50571.14-96</w:t>
            </w:r>
            <w:r w:rsidRPr="00E17B18">
              <w:rPr>
                <w:rFonts w:ascii="GHEA Grapalat" w:hAnsi="GHEA Grapalat"/>
                <w:b/>
                <w:bCs/>
                <w:color w:val="FF0000"/>
                <w:sz w:val="22"/>
                <w:szCs w:val="22"/>
                <w:lang w:eastAsia="ru-RU"/>
              </w:rPr>
              <w:t>*</w:t>
            </w:r>
            <w:r w:rsidRPr="00E17B18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</w:p>
          <w:p w:rsidR="007805AF" w:rsidRPr="00E17B18" w:rsidRDefault="007805AF" w:rsidP="007805AF">
            <w:pPr>
              <w:rPr>
                <w:rFonts w:ascii="GHEA Grapalat" w:hAnsi="GHEA Grapalat"/>
                <w:b/>
                <w:bCs/>
                <w:color w:val="0070C0"/>
                <w:sz w:val="22"/>
                <w:szCs w:val="22"/>
                <w:lang w:val="hy-AM" w:eastAsia="ru-RU"/>
              </w:rPr>
            </w:pPr>
          </w:p>
        </w:tc>
        <w:tc>
          <w:tcPr>
            <w:tcW w:w="2934" w:type="dxa"/>
          </w:tcPr>
          <w:p w:rsidR="007805AF" w:rsidRPr="00E17B18" w:rsidRDefault="007805AF" w:rsidP="007805AF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17B18">
              <w:rPr>
                <w:rFonts w:ascii="GHEA Grapalat" w:hAnsi="GHEA Grapalat"/>
                <w:sz w:val="22"/>
                <w:szCs w:val="22"/>
                <w:lang w:val="hy-AM"/>
              </w:rPr>
              <w:t xml:space="preserve">Շենքերի էլեկտրական կայանքներ: Մաս 7. Հատուկ էլեկտրական կայանքներին ներկայացվող </w:t>
            </w:r>
            <w:r w:rsidRPr="00A55978">
              <w:rPr>
                <w:rFonts w:ascii="GHEA Grapalat" w:hAnsi="GHEA Grapalat"/>
                <w:sz w:val="22"/>
                <w:szCs w:val="22"/>
                <w:lang w:val="hy-AM"/>
              </w:rPr>
              <w:t>պ</w:t>
            </w:r>
            <w:r w:rsidRPr="00E17B18">
              <w:rPr>
                <w:rFonts w:ascii="GHEA Grapalat" w:hAnsi="GHEA Grapalat"/>
                <w:sz w:val="22"/>
                <w:szCs w:val="22"/>
                <w:lang w:val="hy-AM"/>
              </w:rPr>
              <w:t xml:space="preserve">ահանջներ: </w:t>
            </w:r>
          </w:p>
          <w:p w:rsidR="007805AF" w:rsidRPr="00E17B18" w:rsidRDefault="007805AF" w:rsidP="007805AF">
            <w:pPr>
              <w:rPr>
                <w:rFonts w:ascii="GHEA Grapalat" w:hAnsi="GHEA Grapalat" w:cs="Sylfaen"/>
                <w:sz w:val="22"/>
                <w:szCs w:val="22"/>
                <w:lang w:val="hy-AM" w:eastAsia="ru-RU"/>
              </w:rPr>
            </w:pPr>
            <w:r w:rsidRPr="00E17B18">
              <w:rPr>
                <w:rFonts w:ascii="GHEA Grapalat" w:hAnsi="GHEA Grapalat"/>
                <w:sz w:val="22"/>
                <w:szCs w:val="22"/>
                <w:lang w:val="hy-AM"/>
              </w:rPr>
              <w:t>Բաժին 705. Գյուղատնտեսական և անասնապահական տարածքների էլեկտրական կայանքներ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rPr>
          <w:trHeight w:val="1727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28</w:t>
            </w:r>
            <w:r w:rsidRPr="00CB4782">
              <w:rPr>
                <w:rFonts w:ascii="GHEA Grapalat" w:hAnsi="GHEA Grapalat" w:cs="Sylfaen"/>
                <w:bCs/>
                <w:sz w:val="22"/>
                <w:szCs w:val="22"/>
              </w:rPr>
              <w:t>)</w:t>
            </w:r>
          </w:p>
        </w:tc>
        <w:tc>
          <w:tcPr>
            <w:tcW w:w="3604" w:type="dxa"/>
          </w:tcPr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92DA1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ԳՕՍՏ Р 54257-2010</w:t>
            </w:r>
            <w:r w:rsidRPr="00D92DA1">
              <w:rPr>
                <w:rFonts w:ascii="GHEA Grapalat" w:hAnsi="GHEA Grapalat"/>
                <w:b/>
                <w:bCs/>
                <w:sz w:val="22"/>
                <w:szCs w:val="22"/>
                <w:lang w:eastAsia="ru-RU"/>
              </w:rPr>
              <w:t>*</w:t>
            </w:r>
            <w:r w:rsidRPr="00D92DA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934" w:type="dxa"/>
          </w:tcPr>
          <w:p w:rsidR="007805AF" w:rsidRPr="00D92DA1" w:rsidRDefault="007805AF" w:rsidP="007805AF">
            <w:pPr>
              <w:rPr>
                <w:rFonts w:ascii="GHEA Grapalat" w:hAnsi="GHEA Grapalat" w:cs="Sylfaen"/>
                <w:sz w:val="22"/>
                <w:szCs w:val="22"/>
                <w:lang w:val="hy-AM" w:eastAsia="ru-RU"/>
              </w:rPr>
            </w:pPr>
            <w:r w:rsidRPr="00D92DA1">
              <w:rPr>
                <w:rFonts w:ascii="GHEA Grapalat" w:hAnsi="GHEA Grapalat"/>
                <w:sz w:val="22"/>
                <w:szCs w:val="22"/>
                <w:lang w:val="hy-AM"/>
              </w:rPr>
              <w:t>Շինարարական կոնստրուկցիաների և հիմքերի հուսալիություն: Հիմնական դրույթներ և պահանջներ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4C5EEC">
              <w:rPr>
                <w:rFonts w:ascii="GHEA Grapalat" w:hAnsi="GHEA Grapalat" w:cs="Sylfaen"/>
                <w:bCs/>
                <w:sz w:val="22"/>
                <w:szCs w:val="22"/>
              </w:rPr>
              <w:t>2</w:t>
            </w:r>
            <w:r>
              <w:rPr>
                <w:rFonts w:ascii="GHEA Grapalat" w:hAnsi="GHEA Grapalat" w:cs="Sylfaen"/>
                <w:bCs/>
                <w:sz w:val="22"/>
                <w:szCs w:val="22"/>
              </w:rPr>
              <w:t>9</w:t>
            </w:r>
            <w:r w:rsidRPr="004C5EEC">
              <w:rPr>
                <w:rFonts w:ascii="GHEA Grapalat" w:hAnsi="GHEA Grapalat" w:cs="Sylfaen"/>
                <w:bCs/>
                <w:sz w:val="22"/>
                <w:szCs w:val="22"/>
              </w:rPr>
              <w:t>)</w:t>
            </w:r>
          </w:p>
        </w:tc>
        <w:tc>
          <w:tcPr>
            <w:tcW w:w="3604" w:type="dxa"/>
          </w:tcPr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</w:rPr>
            </w:pPr>
            <w:r w:rsidRPr="00D92DA1">
              <w:rPr>
                <w:rFonts w:ascii="GHEA Grapalat" w:hAnsi="GHEA Grapalat"/>
                <w:b/>
                <w:sz w:val="22"/>
                <w:szCs w:val="22"/>
              </w:rPr>
              <w:t>ԳՕՍՏ 12.1.005-88 ССБТ.</w:t>
            </w:r>
            <w:r w:rsidRPr="00D92DA1">
              <w:rPr>
                <w:rFonts w:ascii="GHEA Grapalat" w:hAnsi="GHEA Grapalat"/>
                <w:b/>
                <w:bCs/>
                <w:sz w:val="22"/>
                <w:szCs w:val="22"/>
                <w:lang w:eastAsia="ru-RU"/>
              </w:rPr>
              <w:t>*</w:t>
            </w:r>
            <w:r w:rsidRPr="00D92DA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934" w:type="dxa"/>
          </w:tcPr>
          <w:p w:rsidR="007805AF" w:rsidRPr="00D92DA1" w:rsidRDefault="007805AF" w:rsidP="007805AF">
            <w:pPr>
              <w:rPr>
                <w:rFonts w:ascii="GHEA Grapalat" w:hAnsi="GHEA Grapalat" w:cs="Sylfaen"/>
                <w:sz w:val="22"/>
                <w:szCs w:val="22"/>
                <w:lang w:val="hy-AM" w:eastAsia="ru-RU"/>
              </w:rPr>
            </w:pPr>
            <w:r w:rsidRPr="00D92DA1">
              <w:rPr>
                <w:rFonts w:ascii="GHEA Grapalat" w:hAnsi="GHEA Grapalat"/>
                <w:sz w:val="22"/>
                <w:szCs w:val="22"/>
                <w:lang w:val="hy-AM"/>
              </w:rPr>
              <w:t>Աշխատանքային տարածքի օդի ընդհանուր սանիտարահիգիենիկ պահանջները</w:t>
            </w:r>
          </w:p>
        </w:tc>
      </w:tr>
      <w:tr w:rsidR="007805AF" w:rsidRPr="00600A77" w:rsidTr="007805AF">
        <w:tblPrEx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30</w:t>
            </w:r>
            <w:r w:rsidRPr="00CB4782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)</w:t>
            </w:r>
          </w:p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3604" w:type="dxa"/>
          </w:tcPr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</w:rPr>
            </w:pPr>
            <w:r w:rsidRPr="00D92DA1">
              <w:rPr>
                <w:rFonts w:ascii="GHEA Grapalat" w:hAnsi="GHEA Grapalat"/>
                <w:b/>
                <w:sz w:val="22"/>
                <w:szCs w:val="22"/>
              </w:rPr>
              <w:t>ԳՕՍՏ 12.1.003-83 ССБТ.</w:t>
            </w:r>
            <w:r w:rsidRPr="00D92DA1">
              <w:rPr>
                <w:rFonts w:ascii="GHEA Grapalat" w:hAnsi="GHEA Grapalat"/>
                <w:b/>
                <w:bCs/>
                <w:sz w:val="22"/>
                <w:szCs w:val="22"/>
                <w:lang w:eastAsia="ru-RU"/>
              </w:rPr>
              <w:t>*</w:t>
            </w:r>
            <w:r w:rsidRPr="00D92DA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2934" w:type="dxa"/>
          </w:tcPr>
          <w:p w:rsidR="007805AF" w:rsidRPr="00D92DA1" w:rsidRDefault="007805AF" w:rsidP="007805AF">
            <w:pPr>
              <w:rPr>
                <w:rFonts w:ascii="GHEA Grapalat" w:hAnsi="GHEA Grapalat" w:cs="Sylfaen"/>
                <w:sz w:val="22"/>
                <w:szCs w:val="22"/>
                <w:lang w:val="hy-AM" w:eastAsia="ru-RU"/>
              </w:rPr>
            </w:pPr>
            <w:r w:rsidRPr="00D92DA1">
              <w:rPr>
                <w:rFonts w:ascii="GHEA Grapalat" w:hAnsi="GHEA Grapalat"/>
                <w:sz w:val="22"/>
                <w:szCs w:val="22"/>
              </w:rPr>
              <w:t>Աղմուկ: Անվտանգության ընդհանուր պահանջներ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lastRenderedPageBreak/>
              <w:t>31</w:t>
            </w:r>
            <w:r w:rsidRPr="00CB4782">
              <w:rPr>
                <w:rFonts w:ascii="GHEA Grapalat" w:hAnsi="GHEA Grapalat" w:cs="Sylfaen"/>
                <w:bCs/>
                <w:sz w:val="22"/>
                <w:szCs w:val="22"/>
              </w:rPr>
              <w:t>)</w:t>
            </w:r>
          </w:p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3604" w:type="dxa"/>
          </w:tcPr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sz w:val="22"/>
                <w:szCs w:val="22"/>
              </w:rPr>
            </w:pPr>
            <w:r w:rsidRPr="00D92DA1">
              <w:rPr>
                <w:rFonts w:ascii="GHEA Grapalat" w:hAnsi="GHEA Grapalat"/>
                <w:b/>
                <w:sz w:val="22"/>
                <w:szCs w:val="22"/>
              </w:rPr>
              <w:t>ԳՕՍՏ 12.3.002-75 ССБТ.</w:t>
            </w:r>
            <w:r w:rsidRPr="00D92DA1">
              <w:rPr>
                <w:rFonts w:ascii="GHEA Grapalat" w:hAnsi="GHEA Grapalat"/>
                <w:b/>
                <w:bCs/>
                <w:sz w:val="22"/>
                <w:szCs w:val="22"/>
                <w:lang w:eastAsia="ru-RU"/>
              </w:rPr>
              <w:t>*</w:t>
            </w:r>
            <w:r w:rsidRPr="00D92DA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934" w:type="dxa"/>
          </w:tcPr>
          <w:p w:rsidR="007805AF" w:rsidRPr="00D92DA1" w:rsidRDefault="007805AF" w:rsidP="007805AF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 w:eastAsia="ru-RU"/>
              </w:rPr>
            </w:pPr>
            <w:r w:rsidRPr="00D92DA1">
              <w:rPr>
                <w:rFonts w:ascii="GHEA Grapalat" w:hAnsi="GHEA Grapalat"/>
                <w:sz w:val="22"/>
                <w:szCs w:val="22"/>
              </w:rPr>
              <w:t xml:space="preserve">Արտադրական </w:t>
            </w:r>
            <w:r w:rsidRPr="00D92DA1">
              <w:rPr>
                <w:rFonts w:ascii="GHEA Grapalat" w:hAnsi="GHEA Grapalat"/>
                <w:sz w:val="22"/>
                <w:szCs w:val="22"/>
                <w:lang w:val="hy-AM"/>
              </w:rPr>
              <w:t>պրոցես</w:t>
            </w:r>
            <w:r w:rsidRPr="00D92DA1">
              <w:rPr>
                <w:rFonts w:ascii="GHEA Grapalat" w:hAnsi="GHEA Grapalat"/>
                <w:sz w:val="22"/>
                <w:szCs w:val="22"/>
              </w:rPr>
              <w:t>ներ: Անվտանգության ընդհանուր պահանջներ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rPr>
          <w:trHeight w:val="1727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32</w:t>
            </w:r>
            <w:r w:rsidRPr="00CB4782">
              <w:rPr>
                <w:rFonts w:ascii="GHEA Grapalat" w:hAnsi="GHEA Grapalat" w:cs="Sylfaen"/>
                <w:bCs/>
                <w:sz w:val="22"/>
                <w:szCs w:val="22"/>
              </w:rPr>
              <w:t>)</w:t>
            </w:r>
          </w:p>
        </w:tc>
        <w:tc>
          <w:tcPr>
            <w:tcW w:w="3604" w:type="dxa"/>
          </w:tcPr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</w:rPr>
            </w:pPr>
            <w:r w:rsidRPr="00D92DA1">
              <w:rPr>
                <w:rFonts w:ascii="GHEA Grapalat" w:hAnsi="GHEA Grapalat"/>
                <w:b/>
                <w:sz w:val="22"/>
                <w:szCs w:val="22"/>
              </w:rPr>
              <w:t>ԳՕՍՏ 12.3.006-75 ССБТ.</w:t>
            </w:r>
            <w:r w:rsidRPr="00D92DA1">
              <w:rPr>
                <w:rFonts w:ascii="GHEA Grapalat" w:hAnsi="GHEA Grapalat"/>
                <w:b/>
                <w:bCs/>
                <w:sz w:val="22"/>
                <w:szCs w:val="22"/>
                <w:lang w:eastAsia="ru-RU"/>
              </w:rPr>
              <w:t>*</w:t>
            </w:r>
            <w:r w:rsidRPr="00D92DA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934" w:type="dxa"/>
          </w:tcPr>
          <w:p w:rsidR="007805AF" w:rsidRPr="00D92DA1" w:rsidRDefault="007805AF" w:rsidP="007805AF">
            <w:pPr>
              <w:rPr>
                <w:rFonts w:ascii="GHEA Grapalat" w:hAnsi="GHEA Grapalat" w:cs="Sylfaen"/>
                <w:sz w:val="22"/>
                <w:szCs w:val="22"/>
                <w:lang w:val="hy-AM" w:eastAsia="ru-RU"/>
              </w:rPr>
            </w:pPr>
            <w:r w:rsidRPr="00D92DA1">
              <w:rPr>
                <w:rFonts w:ascii="GHEA Grapalat" w:hAnsi="GHEA Grapalat"/>
                <w:sz w:val="22"/>
                <w:szCs w:val="22"/>
              </w:rPr>
              <w:t>Ջրամատակարարման և կոյուղու կառույցների և ցանցերի շահագործում: Անվտանգության ընդհանուր պահանջներ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rPr>
          <w:trHeight w:val="1297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33</w:t>
            </w:r>
            <w:r w:rsidRPr="00CB4782">
              <w:rPr>
                <w:rFonts w:ascii="GHEA Grapalat" w:hAnsi="GHEA Grapalat" w:cs="Sylfaen"/>
                <w:bCs/>
                <w:sz w:val="22"/>
                <w:szCs w:val="22"/>
              </w:rPr>
              <w:t>)</w:t>
            </w:r>
          </w:p>
        </w:tc>
        <w:tc>
          <w:tcPr>
            <w:tcW w:w="3604" w:type="dxa"/>
          </w:tcPr>
          <w:p w:rsidR="007805AF" w:rsidRPr="00D92DA1" w:rsidRDefault="007805AF" w:rsidP="007805AF">
            <w:pPr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</w:pPr>
          </w:p>
          <w:p w:rsidR="007805AF" w:rsidRPr="00D92DA1" w:rsidRDefault="007805AF" w:rsidP="007805AF">
            <w:pPr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</w:pPr>
          </w:p>
          <w:p w:rsidR="007805AF" w:rsidRPr="00D92DA1" w:rsidRDefault="007805AF" w:rsidP="007805AF">
            <w:pPr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</w:pPr>
            <w:r w:rsidRPr="00D92DA1"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  <w:t>ԳՕՍՏ 111-</w:t>
            </w:r>
            <w:r w:rsidRPr="00D92DA1">
              <w:rPr>
                <w:rFonts w:ascii="GHEA Grapalat" w:hAnsi="GHEA Grapalat"/>
                <w:b/>
                <w:bCs/>
                <w:sz w:val="22"/>
                <w:szCs w:val="22"/>
                <w:lang w:eastAsia="ru-RU"/>
              </w:rPr>
              <w:t>20</w:t>
            </w:r>
            <w:r w:rsidRPr="00D92DA1"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  <w:t>01</w:t>
            </w:r>
            <w:r w:rsidRPr="00D92DA1">
              <w:rPr>
                <w:rFonts w:ascii="GHEA Grapalat" w:hAnsi="GHEA Grapalat"/>
                <w:b/>
                <w:bCs/>
                <w:sz w:val="22"/>
                <w:szCs w:val="22"/>
                <w:lang w:eastAsia="ru-RU"/>
              </w:rPr>
              <w:t>*</w:t>
            </w:r>
            <w:r w:rsidRPr="00D92DA1">
              <w:rPr>
                <w:rFonts w:ascii="GHEA Grapalat" w:hAnsi="GHEA Grapalat"/>
                <w:b/>
                <w:sz w:val="22"/>
                <w:szCs w:val="22"/>
                <w:lang w:val="hy-AM" w:eastAsia="ru-RU"/>
              </w:rPr>
              <w:tab/>
            </w:r>
          </w:p>
          <w:p w:rsidR="007805AF" w:rsidRPr="00D92DA1" w:rsidRDefault="007805AF" w:rsidP="007805AF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934" w:type="dxa"/>
          </w:tcPr>
          <w:p w:rsidR="007805AF" w:rsidRPr="00D92DA1" w:rsidRDefault="007805AF" w:rsidP="007805AF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 w:eastAsia="ru-RU"/>
              </w:rPr>
            </w:pPr>
            <w:r w:rsidRPr="00D92DA1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>ԹԵրթապակի. Տեխնիկական պայմաններ</w:t>
            </w:r>
            <w:r w:rsidRPr="00D92DA1">
              <w:rPr>
                <w:rFonts w:ascii="GHEA Grapalat" w:hAnsi="GHEA Grapalat" w:cs="Sylfaen"/>
                <w:sz w:val="22"/>
                <w:szCs w:val="22"/>
                <w:lang w:val="hy-AM" w:eastAsia="ru-RU"/>
              </w:rPr>
              <w:t xml:space="preserve"> </w:t>
            </w:r>
          </w:p>
          <w:p w:rsidR="007805AF" w:rsidRPr="00D92DA1" w:rsidRDefault="007805AF" w:rsidP="007805AF">
            <w:pPr>
              <w:jc w:val="both"/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</w:pPr>
            <w:r w:rsidRPr="00D92DA1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>Փոխարեն ԳՕՍՏ 111-90, US ՍԷՎ 5447-83</w:t>
            </w:r>
          </w:p>
          <w:p w:rsidR="007805AF" w:rsidRPr="00D92DA1" w:rsidRDefault="007805AF" w:rsidP="007805AF">
            <w:pPr>
              <w:rPr>
                <w:rFonts w:ascii="GHEA Grapalat" w:hAnsi="GHEA Grapalat" w:cs="Sylfaen"/>
                <w:sz w:val="22"/>
                <w:szCs w:val="22"/>
                <w:lang w:val="hy-AM" w:eastAsia="ru-RU"/>
              </w:rPr>
            </w:pPr>
          </w:p>
        </w:tc>
      </w:tr>
      <w:tr w:rsidR="007805AF" w:rsidRPr="00600A77" w:rsidTr="007805AF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34</w:t>
            </w:r>
            <w:r w:rsidRPr="00CB4782">
              <w:rPr>
                <w:rFonts w:ascii="GHEA Grapalat" w:hAnsi="GHEA Grapalat" w:cs="Sylfaen"/>
                <w:bCs/>
                <w:sz w:val="22"/>
                <w:szCs w:val="22"/>
              </w:rPr>
              <w:t>)</w:t>
            </w:r>
          </w:p>
        </w:tc>
        <w:tc>
          <w:tcPr>
            <w:tcW w:w="3604" w:type="dxa"/>
          </w:tcPr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92DA1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ԳՕՍՏ 10354-82*</w:t>
            </w:r>
            <w:r w:rsidRPr="00D92DA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934" w:type="dxa"/>
          </w:tcPr>
          <w:p w:rsidR="007805AF" w:rsidRPr="00D92DA1" w:rsidRDefault="007805AF" w:rsidP="007805AF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 w:eastAsia="ru-RU"/>
              </w:rPr>
            </w:pPr>
            <w:r w:rsidRPr="00D92DA1">
              <w:rPr>
                <w:rFonts w:ascii="GHEA Grapalat" w:hAnsi="GHEA Grapalat"/>
                <w:sz w:val="22"/>
                <w:szCs w:val="22"/>
                <w:lang w:val="hy-AM"/>
              </w:rPr>
              <w:t>Պոլիէթիլենային թաղանթ: Տեխնիկական պայմաններ</w:t>
            </w:r>
          </w:p>
        </w:tc>
      </w:tr>
      <w:tr w:rsidR="007805AF" w:rsidRPr="00600A77" w:rsidTr="007805AF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35</w:t>
            </w:r>
            <w:r w:rsidRPr="00CB4782">
              <w:rPr>
                <w:rFonts w:ascii="GHEA Grapalat" w:hAnsi="GHEA Grapalat" w:cs="Sylfaen"/>
                <w:bCs/>
                <w:sz w:val="22"/>
                <w:szCs w:val="22"/>
              </w:rPr>
              <w:t>)</w:t>
            </w:r>
          </w:p>
        </w:tc>
        <w:tc>
          <w:tcPr>
            <w:tcW w:w="3604" w:type="dxa"/>
          </w:tcPr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b/>
                <w:sz w:val="22"/>
                <w:szCs w:val="22"/>
              </w:rPr>
            </w:pP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sz w:val="22"/>
                <w:szCs w:val="22"/>
              </w:rPr>
            </w:pPr>
            <w:r w:rsidRPr="00D92DA1">
              <w:rPr>
                <w:rFonts w:ascii="GHEA Grapalat" w:hAnsi="GHEA Grapalat"/>
                <w:b/>
                <w:sz w:val="22"/>
                <w:szCs w:val="22"/>
              </w:rPr>
              <w:t>ԳՕՍՏ 23838-89</w:t>
            </w:r>
            <w:r w:rsidRPr="00D92DA1">
              <w:rPr>
                <w:rFonts w:ascii="GHEA Grapalat" w:hAnsi="GHEA Grapalat"/>
                <w:b/>
                <w:bCs/>
                <w:sz w:val="22"/>
                <w:szCs w:val="22"/>
                <w:lang w:eastAsia="ru-RU"/>
              </w:rPr>
              <w:t>*</w:t>
            </w:r>
            <w:r w:rsidRPr="00D92DA1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  <w:p w:rsidR="007805AF" w:rsidRPr="00D92DA1" w:rsidRDefault="007805AF" w:rsidP="007805AF">
            <w:pPr>
              <w:widowControl w:val="0"/>
              <w:contextualSpacing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934" w:type="dxa"/>
          </w:tcPr>
          <w:p w:rsidR="007805AF" w:rsidRPr="00D92DA1" w:rsidRDefault="007805AF" w:rsidP="007805AF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 w:eastAsia="ru-RU"/>
              </w:rPr>
            </w:pPr>
            <w:r w:rsidRPr="00D92DA1">
              <w:rPr>
                <w:rFonts w:ascii="GHEA Grapalat" w:hAnsi="GHEA Grapalat"/>
                <w:sz w:val="22"/>
                <w:szCs w:val="22"/>
              </w:rPr>
              <w:t>Ձեռնարկությունների շենքեր: Պարամետրեր</w:t>
            </w:r>
          </w:p>
        </w:tc>
      </w:tr>
      <w:tr w:rsidR="007805AF" w:rsidRPr="00756195" w:rsidTr="007805AF">
        <w:tblPrEx>
          <w:tblLook w:val="04A0" w:firstRow="1" w:lastRow="0" w:firstColumn="1" w:lastColumn="0" w:noHBand="0" w:noVBand="1"/>
        </w:tblPrEx>
        <w:trPr>
          <w:trHeight w:val="2259"/>
        </w:trPr>
        <w:tc>
          <w:tcPr>
            <w:tcW w:w="550" w:type="dxa"/>
            <w:shd w:val="clear" w:color="auto" w:fill="auto"/>
          </w:tcPr>
          <w:p w:rsidR="007805AF" w:rsidRPr="00CB4782" w:rsidRDefault="007805AF" w:rsidP="007805AF">
            <w:pPr>
              <w:spacing w:line="360" w:lineRule="auto"/>
              <w:rPr>
                <w:rFonts w:ascii="GHEA Grapalat" w:hAnsi="GHEA Grapalat" w:cs="Sylfaen"/>
                <w:bCs/>
                <w:sz w:val="22"/>
                <w:szCs w:val="22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36</w:t>
            </w:r>
            <w:r w:rsidRPr="00CB4782">
              <w:rPr>
                <w:rFonts w:ascii="GHEA Grapalat" w:hAnsi="GHEA Grapalat" w:cs="Sylfaen"/>
                <w:bCs/>
                <w:sz w:val="22"/>
                <w:szCs w:val="22"/>
              </w:rPr>
              <w:t>)</w:t>
            </w:r>
          </w:p>
        </w:tc>
        <w:tc>
          <w:tcPr>
            <w:tcW w:w="3604" w:type="dxa"/>
          </w:tcPr>
          <w:p w:rsidR="007805AF" w:rsidRPr="00D92DA1" w:rsidRDefault="007805AF" w:rsidP="007805AF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af-ZA"/>
              </w:rPr>
            </w:pPr>
            <w:r w:rsidRPr="00D92DA1">
              <w:rPr>
                <w:rFonts w:ascii="GHEA Grapalat" w:hAnsi="GHEA Grapalat" w:cs="Arial"/>
                <w:b/>
                <w:bCs/>
                <w:sz w:val="22"/>
                <w:szCs w:val="22"/>
                <w:lang w:val="hy-AM"/>
              </w:rPr>
              <w:t>ԳՕՍՏ</w:t>
            </w:r>
            <w:r w:rsidRPr="00D92DA1">
              <w:rPr>
                <w:rFonts w:ascii="GHEA Grapalat" w:hAnsi="GHEA Grapalat" w:cs="Sylfaen"/>
                <w:b/>
                <w:bCs/>
                <w:sz w:val="22"/>
                <w:szCs w:val="22"/>
                <w:lang w:val="af-ZA"/>
              </w:rPr>
              <w:t xml:space="preserve"> 27751-2014</w:t>
            </w:r>
            <w:r w:rsidRPr="00716031">
              <w:rPr>
                <w:rFonts w:ascii="GHEA Grapalat" w:hAnsi="GHEA Grapalat"/>
                <w:b/>
                <w:bCs/>
                <w:sz w:val="22"/>
                <w:szCs w:val="22"/>
                <w:lang w:val="hy-AM" w:eastAsia="ru-RU"/>
              </w:rPr>
              <w:t>*</w:t>
            </w:r>
          </w:p>
          <w:p w:rsidR="007805AF" w:rsidRPr="00D92DA1" w:rsidRDefault="007805AF" w:rsidP="007805AF">
            <w:pPr>
              <w:rPr>
                <w:rFonts w:ascii="GHEA Grapalat" w:eastAsia="Calibri" w:hAnsi="GHEA Grapalat"/>
                <w:sz w:val="22"/>
                <w:szCs w:val="22"/>
                <w:lang w:val="af-ZA"/>
              </w:rPr>
            </w:pP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«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Շինարարական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կոնստրուկցիաների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և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հիմնատակերի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 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հուսալիություն</w:t>
            </w:r>
            <w:r w:rsidRPr="00D92DA1">
              <w:rPr>
                <w:rFonts w:ascii="GHEA Grapalat" w:hAnsi="GHEA Grapalat" w:cs="Cambria Math"/>
                <w:bCs/>
                <w:sz w:val="22"/>
                <w:szCs w:val="22"/>
                <w:lang w:val="af-ZA"/>
              </w:rPr>
              <w:t>.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Հիմնական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af-ZA"/>
              </w:rPr>
              <w:t xml:space="preserve"> </w:t>
            </w:r>
            <w:r w:rsidRPr="00D92DA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դրույթներ</w:t>
            </w:r>
            <w:r w:rsidRPr="00D92DA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» </w:t>
            </w:r>
          </w:p>
        </w:tc>
        <w:tc>
          <w:tcPr>
            <w:tcW w:w="2934" w:type="dxa"/>
          </w:tcPr>
          <w:p w:rsidR="007805AF" w:rsidRPr="00D92DA1" w:rsidRDefault="007805AF" w:rsidP="007805AF">
            <w:pPr>
              <w:rPr>
                <w:rFonts w:ascii="GHEA Grapalat" w:eastAsia="Calibri" w:hAnsi="GHEA Grapalat"/>
                <w:sz w:val="22"/>
                <w:szCs w:val="22"/>
                <w:lang w:val="hy-AM"/>
              </w:rPr>
            </w:pPr>
            <w:r w:rsidRPr="00D92DA1">
              <w:rPr>
                <w:rFonts w:ascii="GHEA Grapalat" w:eastAsia="Calibri" w:hAnsi="GHEA Grapalat" w:cs="Arial"/>
                <w:sz w:val="22"/>
                <w:szCs w:val="22"/>
                <w:shd w:val="clear" w:color="auto" w:fill="FFFFFF"/>
                <w:lang w:val="af-ZA"/>
              </w:rPr>
              <w:t xml:space="preserve">Հաստատված է </w:t>
            </w:r>
            <w:r w:rsidRPr="00D92DA1">
              <w:rPr>
                <w:rFonts w:ascii="GHEA Grapalat" w:eastAsia="Calibri" w:hAnsi="GHEA Grapalat" w:cs="Arial"/>
                <w:sz w:val="22"/>
                <w:szCs w:val="22"/>
                <w:shd w:val="clear" w:color="auto" w:fill="FFFFFF"/>
                <w:lang w:val="hy-AM"/>
              </w:rPr>
              <w:t>ՌԴ տեխնիկական կանոնակարգման և մետրալոգիայի դաշնային գործակալության 2014 թ</w:t>
            </w:r>
            <w:r w:rsidRPr="00D92DA1">
              <w:rPr>
                <w:rFonts w:ascii="Cambria Math" w:eastAsia="Calibri" w:hAnsi="Cambria Math" w:cs="Cambria Math"/>
                <w:sz w:val="22"/>
                <w:szCs w:val="22"/>
                <w:shd w:val="clear" w:color="auto" w:fill="FFFFFF"/>
                <w:lang w:val="hy-AM"/>
              </w:rPr>
              <w:t>․</w:t>
            </w:r>
            <w:r w:rsidRPr="00D92DA1">
              <w:rPr>
                <w:rFonts w:ascii="GHEA Grapalat" w:eastAsia="Calibri" w:hAnsi="GHEA Grapalat" w:cs="Arial"/>
                <w:sz w:val="22"/>
                <w:szCs w:val="22"/>
                <w:shd w:val="clear" w:color="auto" w:fill="FFFFFF"/>
                <w:lang w:val="hy-AM"/>
              </w:rPr>
              <w:t xml:space="preserve"> դեկտեմբերի 11–ի </w:t>
            </w:r>
            <w:r w:rsidRPr="00D92DA1">
              <w:rPr>
                <w:rFonts w:ascii="GHEA Grapalat" w:eastAsia="Calibri" w:hAnsi="GHEA Grapalat" w:cs="Arial"/>
                <w:sz w:val="22"/>
                <w:szCs w:val="22"/>
                <w:shd w:val="clear" w:color="auto" w:fill="FFFFFF"/>
                <w:lang w:val="af-ZA"/>
              </w:rPr>
              <w:t>N</w:t>
            </w:r>
            <w:r w:rsidRPr="00D92DA1">
              <w:rPr>
                <w:rFonts w:ascii="GHEA Grapalat" w:eastAsia="Calibri" w:hAnsi="GHEA Grapalat" w:cs="Arial"/>
                <w:sz w:val="22"/>
                <w:szCs w:val="22"/>
                <w:shd w:val="clear" w:color="auto" w:fill="FFFFFF"/>
                <w:lang w:val="hy-AM"/>
              </w:rPr>
              <w:t xml:space="preserve"> 1974-</w:t>
            </w:r>
            <w:r w:rsidRPr="00D92DA1">
              <w:rPr>
                <w:rFonts w:ascii="GHEA Grapalat" w:eastAsia="Calibri" w:hAnsi="GHEA Grapalat" w:cs="Arial"/>
                <w:sz w:val="22"/>
                <w:szCs w:val="22"/>
                <w:shd w:val="clear" w:color="auto" w:fill="FFFFFF"/>
              </w:rPr>
              <w:t>ՍՏ</w:t>
            </w:r>
            <w:r w:rsidRPr="00D92DA1">
              <w:rPr>
                <w:rFonts w:ascii="GHEA Grapalat" w:eastAsia="Calibri" w:hAnsi="GHEA Grapalat" w:cs="Arial"/>
                <w:sz w:val="22"/>
                <w:szCs w:val="22"/>
                <w:shd w:val="clear" w:color="auto" w:fill="FFFFFF"/>
                <w:lang w:val="hy-AM"/>
              </w:rPr>
              <w:t xml:space="preserve"> հրամանով</w:t>
            </w:r>
          </w:p>
        </w:tc>
      </w:tr>
    </w:tbl>
    <w:p w:rsidR="007805AF" w:rsidRPr="00D60DCE" w:rsidRDefault="007805AF" w:rsidP="007805AF">
      <w:pPr>
        <w:pStyle w:val="ListParagraph"/>
        <w:keepNext/>
        <w:keepLines/>
        <w:widowControl w:val="0"/>
        <w:numPr>
          <w:ilvl w:val="0"/>
          <w:numId w:val="20"/>
        </w:numPr>
        <w:shd w:val="clear" w:color="auto" w:fill="FFFFFF"/>
        <w:spacing w:after="80" w:line="252" w:lineRule="auto"/>
        <w:jc w:val="both"/>
        <w:outlineLvl w:val="2"/>
        <w:rPr>
          <w:rFonts w:ascii="GHEA Grapalat" w:eastAsia="Times New Roman" w:hAnsi="GHEA Grapalat" w:cs="Times New Roman"/>
          <w:bCs/>
          <w:sz w:val="16"/>
          <w:szCs w:val="16"/>
          <w:lang w:val="en-US"/>
        </w:rPr>
      </w:pPr>
      <w:r w:rsidRPr="00D60D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ՏԵՐՄԻՆՆԵՐ ԵՎ ՍԱՀՄԱՆՈՒՄՆԵՐ</w:t>
      </w:r>
    </w:p>
    <w:p w:rsidR="007805AF" w:rsidRPr="00F24AFA" w:rsidRDefault="007805AF" w:rsidP="007805AF">
      <w:pPr>
        <w:pStyle w:val="ListParagraph"/>
        <w:keepNext/>
        <w:keepLines/>
        <w:widowControl w:val="0"/>
        <w:shd w:val="clear" w:color="auto" w:fill="FFFFFF"/>
        <w:spacing w:after="80" w:line="252" w:lineRule="auto"/>
        <w:ind w:left="1950"/>
        <w:jc w:val="both"/>
        <w:outlineLvl w:val="2"/>
        <w:rPr>
          <w:rFonts w:ascii="Sylfaen" w:eastAsia="Times New Roman" w:hAnsi="Sylfaen" w:cs="Times New Roman"/>
          <w:bCs/>
          <w:sz w:val="16"/>
          <w:szCs w:val="16"/>
          <w:lang w:val="en-US"/>
        </w:rPr>
      </w:pPr>
    </w:p>
    <w:p w:rsidR="007805AF" w:rsidRPr="00D60DCE" w:rsidRDefault="007805AF" w:rsidP="007805AF">
      <w:pPr>
        <w:pStyle w:val="ListParagraph"/>
        <w:keepNext/>
        <w:keepLines/>
        <w:widowControl w:val="0"/>
        <w:numPr>
          <w:ilvl w:val="0"/>
          <w:numId w:val="12"/>
        </w:numPr>
        <w:shd w:val="clear" w:color="auto" w:fill="FFFFFF"/>
        <w:spacing w:after="80" w:line="252" w:lineRule="auto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en-US"/>
        </w:rPr>
      </w:pPr>
      <w:r w:rsidRPr="00D60DCE">
        <w:rPr>
          <w:rFonts w:ascii="GHEA Grapalat" w:eastAsia="Times New Roman" w:hAnsi="GHEA Grapalat" w:cs="Times New Roman"/>
          <w:bCs/>
          <w:sz w:val="24"/>
          <w:szCs w:val="24"/>
        </w:rPr>
        <w:t>Սույն</w:t>
      </w:r>
      <w:r w:rsidRPr="00D60DC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D60D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նորմեր</w:t>
      </w:r>
      <w:r w:rsidRPr="00D60DCE">
        <w:rPr>
          <w:rFonts w:ascii="GHEA Grapalat" w:eastAsia="Times New Roman" w:hAnsi="GHEA Grapalat" w:cs="Times New Roman"/>
          <w:bCs/>
          <w:sz w:val="24"/>
          <w:szCs w:val="24"/>
        </w:rPr>
        <w:t>ում</w:t>
      </w:r>
      <w:r w:rsidRPr="00D60DC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D60D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կիրառ</w:t>
      </w:r>
      <w:r w:rsidRPr="00D60DCE">
        <w:rPr>
          <w:rFonts w:ascii="GHEA Grapalat" w:eastAsia="Times New Roman" w:hAnsi="GHEA Grapalat" w:cs="Times New Roman"/>
          <w:bCs/>
          <w:sz w:val="24"/>
          <w:szCs w:val="24"/>
        </w:rPr>
        <w:t>վում</w:t>
      </w:r>
      <w:r w:rsidRPr="00D60DC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D60DCE"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r w:rsidRPr="00D60DC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D60DCE">
        <w:rPr>
          <w:rFonts w:ascii="GHEA Grapalat" w:eastAsia="Times New Roman" w:hAnsi="GHEA Grapalat" w:cs="Times New Roman"/>
          <w:bCs/>
          <w:sz w:val="24"/>
          <w:szCs w:val="24"/>
        </w:rPr>
        <w:t>հետևյալ</w:t>
      </w:r>
      <w:r w:rsidRPr="00D60DC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D60DCE">
        <w:rPr>
          <w:rFonts w:ascii="GHEA Grapalat" w:eastAsia="Times New Roman" w:hAnsi="GHEA Grapalat" w:cs="Times New Roman"/>
          <w:bCs/>
          <w:sz w:val="24"/>
          <w:szCs w:val="24"/>
        </w:rPr>
        <w:t>տերմինները</w:t>
      </w:r>
      <w:r w:rsidRPr="00D60DC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՝ </w:t>
      </w:r>
    </w:p>
    <w:p w:rsidR="007805AF" w:rsidRPr="00D60DCE" w:rsidRDefault="007805AF" w:rsidP="007805AF">
      <w:pPr>
        <w:pStyle w:val="ListParagraph"/>
        <w:keepNext/>
        <w:keepLines/>
        <w:widowControl w:val="0"/>
        <w:shd w:val="clear" w:color="auto" w:fill="FFFFFF"/>
        <w:spacing w:after="80" w:line="252" w:lineRule="auto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en-US"/>
        </w:rPr>
      </w:pPr>
      <w:r w:rsidRPr="00D60DCE">
        <w:rPr>
          <w:rFonts w:ascii="GHEA Grapalat" w:eastAsia="Times New Roman" w:hAnsi="GHEA Grapalat" w:cs="Times New Roman"/>
          <w:bCs/>
          <w:sz w:val="24"/>
          <w:szCs w:val="24"/>
        </w:rPr>
        <w:t>համապատասխան</w:t>
      </w:r>
      <w:r w:rsidRPr="00D60DC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D60DCE">
        <w:rPr>
          <w:rFonts w:ascii="GHEA Grapalat" w:eastAsia="Times New Roman" w:hAnsi="GHEA Grapalat" w:cs="Times New Roman"/>
          <w:bCs/>
          <w:sz w:val="24"/>
          <w:szCs w:val="24"/>
        </w:rPr>
        <w:t>սահմանումներով</w:t>
      </w:r>
      <w:r w:rsidRPr="00D60DC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.</w:t>
      </w:r>
    </w:p>
    <w:p w:rsidR="007805AF" w:rsidRPr="00660723" w:rsidRDefault="007805AF" w:rsidP="007805AF">
      <w:pPr>
        <w:keepNext/>
        <w:keepLines/>
        <w:widowControl w:val="0"/>
        <w:shd w:val="clear" w:color="auto" w:fill="FFFFFF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1) 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հա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</w:rPr>
        <w:t>նգար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/հանգարային/ 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-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ջ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</w:rPr>
        <w:t>երմոցներ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՝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պ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աշտպանված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գրունտի 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միաթռիչք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կառույցներ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</w:t>
      </w:r>
    </w:p>
    <w:p w:rsidR="007805AF" w:rsidRPr="00660723" w:rsidRDefault="007805AF" w:rsidP="007805AF">
      <w:pPr>
        <w:keepNext/>
        <w:keepLines/>
        <w:widowControl w:val="0"/>
        <w:shd w:val="clear" w:color="auto" w:fill="FFFFFF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2) 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կենսավառելիք՝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գ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ոմաղբի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տորֆի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կամ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ծղոտի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խառնուրդ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որն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ունի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«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ներսից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ինքնայրման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»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ունակություն՝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բարձրացնելով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կառույցի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հող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ային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շերտի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և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օդի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ջերմաստիճանը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,</w:t>
      </w:r>
    </w:p>
    <w:p w:rsidR="007805AF" w:rsidRPr="00660723" w:rsidRDefault="007805AF" w:rsidP="007805AF">
      <w:pPr>
        <w:keepNext/>
        <w:keepLines/>
        <w:widowControl w:val="0"/>
        <w:shd w:val="clear" w:color="auto" w:fill="FFFFFF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3) 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</w:rPr>
        <w:t>բլոկա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վոր (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</w:rPr>
        <w:t>բազմա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թռիչք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, մոդուլային) ջ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</w:rPr>
        <w:t>երմոցներ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՝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բազմա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թռիչք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կառույցներ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որոնք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հավաքվում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են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ջերմոցների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առանձին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հատվածների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ց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՝ կազմելով բլոկներ,</w:t>
      </w:r>
    </w:p>
    <w:p w:rsidR="007805AF" w:rsidRPr="00660723" w:rsidRDefault="007805AF" w:rsidP="007805AF">
      <w:pPr>
        <w:keepNext/>
        <w:keepLines/>
        <w:widowControl w:val="0"/>
        <w:shd w:val="clear" w:color="auto" w:fill="FFFFFF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4) 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</w:rPr>
        <w:t>սեզոնային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(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</w:rPr>
        <w:t>գարնանային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) ջ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</w:rPr>
        <w:t>երմոցներ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՝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սեզոնային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ջ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երմոցներ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բ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անջարեղենի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մշակաբույսերի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գարնանային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-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աշնանային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շրջանառությամբ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,</w:t>
      </w:r>
    </w:p>
    <w:p w:rsidR="007805AF" w:rsidRPr="00660723" w:rsidRDefault="007805AF" w:rsidP="007805AF">
      <w:pPr>
        <w:keepNext/>
        <w:keepLines/>
        <w:widowControl w:val="0"/>
        <w:shd w:val="clear" w:color="auto" w:fill="FFFFFF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5) 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</w:rPr>
        <w:t>հիդրոպոնիկ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ջ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</w:rPr>
        <w:t>երմոցներ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՝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ջ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երմոցներ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որոնցում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բույսերի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արմատ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ների համար կենսական սնուցման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շերտ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են ծառայում </w:t>
      </w:r>
      <w:r w:rsidRPr="00660723">
        <w:rPr>
          <w:rFonts w:ascii="GHEA Grapalat" w:eastAsia="Times New Roman" w:hAnsi="GHEA Grapalat" w:cs="Times New Roman"/>
          <w:bCs/>
          <w:sz w:val="24"/>
          <w:szCs w:val="24"/>
        </w:rPr>
        <w:t>արհեստական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հիմնանյութ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ը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սննդարար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միջավայր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 կիրառմաբ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,</w:t>
      </w:r>
    </w:p>
    <w:p w:rsidR="007805AF" w:rsidRPr="00660723" w:rsidRDefault="007805AF" w:rsidP="007805AF">
      <w:pPr>
        <w:keepNext/>
        <w:keepLines/>
        <w:widowControl w:val="0"/>
        <w:shd w:val="clear" w:color="auto" w:fill="FFFFFF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6) 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հասունաց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ում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՝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դեռևս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չհասունացած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hy-AM"/>
        </w:rPr>
        <w:t>, սակայն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քաղված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պտուղների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կենսաբանական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հասունություն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ձեռք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բերելու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ունակությունը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,</w:t>
      </w:r>
    </w:p>
    <w:p w:rsidR="007805AF" w:rsidRPr="00660723" w:rsidRDefault="007805AF" w:rsidP="007805AF">
      <w:pPr>
        <w:keepNext/>
        <w:keepLines/>
        <w:widowControl w:val="0"/>
        <w:shd w:val="clear" w:color="auto" w:fill="FFFFFF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7) 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ձմեռային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ջերմոցներ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՝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կլոր տարին գործող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ջերմոցներ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,</w:t>
      </w:r>
    </w:p>
    <w:p w:rsidR="007805AF" w:rsidRPr="00660723" w:rsidRDefault="007805AF" w:rsidP="007805AF">
      <w:pPr>
        <w:keepNext/>
        <w:keepLines/>
        <w:widowControl w:val="0"/>
        <w:shd w:val="clear" w:color="auto" w:fill="FFFFFF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8) 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հասունացման խցեր՝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կարգավորվող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ջերմաստիճանով և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խոնավությամբ, գազի (էթիլեն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hy-AM"/>
        </w:rPr>
        <w:t>ի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) բաժնավորիչով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և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hy-AM"/>
        </w:rPr>
        <w:t>վերլուծիչով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հերմետիկ գազա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յին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խուց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(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hy-AM"/>
        </w:rPr>
        <w:t>լ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ոլիկի աճեցման 1000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մ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en-US"/>
        </w:rPr>
        <w:t>2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ջերմոցների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համար՝ 2.3 մ</w:t>
      </w:r>
      <w:r w:rsidRPr="00660723">
        <w:rPr>
          <w:rFonts w:ascii="GHEA Grapalat" w:eastAsia="Times New Roman" w:hAnsi="GHEA Grapalat" w:cs="Sylfaen"/>
          <w:bCs/>
          <w:sz w:val="24"/>
          <w:szCs w:val="24"/>
          <w:vertAlign w:val="superscript"/>
          <w:lang w:val="en-US"/>
        </w:rPr>
        <w:t xml:space="preserve">2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հաշվարկով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),</w:t>
      </w:r>
    </w:p>
    <w:p w:rsidR="007805AF" w:rsidRDefault="007805AF" w:rsidP="007805AF">
      <w:pPr>
        <w:keepNext/>
        <w:keepLines/>
        <w:widowControl w:val="0"/>
        <w:shd w:val="clear" w:color="auto" w:fill="FFFFFF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9) 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կցակներ՝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ապակու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կցվանքներում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կիրառվող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մետաղաթիթեղից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կամ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ալյումինից սեղմիչներ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,</w:t>
      </w:r>
    </w:p>
    <w:p w:rsidR="007805AF" w:rsidRPr="001841A8" w:rsidRDefault="007805AF" w:rsidP="007805AF">
      <w:pPr>
        <w:keepNext/>
        <w:keepLines/>
        <w:widowControl w:val="0"/>
        <w:shd w:val="clear" w:color="auto" w:fill="FFFFFF" w:themeFill="background1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lastRenderedPageBreak/>
        <w:t>1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0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) </w:t>
      </w:r>
      <w:r w:rsidRPr="00EF0EB8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ջերմանոց՝</w:t>
      </w:r>
      <w:r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լուսաթափանց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ծածկույթով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proofErr w:type="gramStart"/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ջ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եռուցվող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 կուլտիվացիոն</w:t>
      </w:r>
      <w:proofErr w:type="gramEnd"/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կառույց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որը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նախատեսված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է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սածիլների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և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բանջարեղենի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աճեցման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համար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որտեղ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բույսերի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խնամքն իրականացվում է</w:t>
      </w:r>
      <w:r w:rsidRPr="001841A8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կառույցի արտաքին մասից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:</w:t>
      </w:r>
      <w:r w:rsidRPr="001841A8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</w:p>
    <w:p w:rsidR="007805AF" w:rsidRPr="00660723" w:rsidRDefault="007805AF" w:rsidP="007805AF">
      <w:pPr>
        <w:keepNext/>
        <w:keepLines/>
        <w:widowControl w:val="0"/>
        <w:shd w:val="clear" w:color="auto" w:fill="FFFFFF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11) 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գերբեռնվածության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պահուստային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կաթսայատուն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՝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կենտրոնացված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ջերմամատակարարման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պահ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hy-AM"/>
        </w:rPr>
        <w:t>ու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ստային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կաթսայատուն, որն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օգտագործվում է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սաստիկ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սառնամանիքների դեպքում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: </w:t>
      </w:r>
    </w:p>
    <w:p w:rsidR="007805AF" w:rsidRPr="00660723" w:rsidRDefault="007805AF" w:rsidP="007805AF">
      <w:pPr>
        <w:keepNext/>
        <w:keepLines/>
        <w:widowControl w:val="0"/>
        <w:shd w:val="clear" w:color="auto" w:fill="FFFFFF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12) 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հողային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ջերմոցներ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՝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ջերմոցներ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որոնցում բույսերի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hy-AM"/>
        </w:rPr>
        <w:t>սնուցման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շերտ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են ծառայում ջերմոցային գրունտները կամ՝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հողախառնուրդները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:</w:t>
      </w:r>
    </w:p>
    <w:p w:rsidR="007805AF" w:rsidRPr="003A061E" w:rsidRDefault="007805AF" w:rsidP="007805AF">
      <w:pPr>
        <w:keepNext/>
        <w:keepLines/>
        <w:widowControl w:val="0"/>
        <w:shd w:val="clear" w:color="auto" w:fill="FFFFFF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13) 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բանջար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եղենի 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սածիլ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ների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ջերմոցային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կոմբինատ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(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ԲՍՋԿ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)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՝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արտադրական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օժանդակ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վարչատնտեսական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շինություն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երի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համալիր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որը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նախատեսված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է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բաց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հողում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սածիլների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և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բանջարեղենի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աճեցման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համար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: </w:t>
      </w:r>
    </w:p>
    <w:p w:rsidR="007805AF" w:rsidRDefault="007805AF" w:rsidP="007805AF">
      <w:pPr>
        <w:keepNext/>
        <w:keepLines/>
        <w:widowControl w:val="0"/>
        <w:shd w:val="clear" w:color="auto" w:fill="FFFFFF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Sylfaen"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14) </w:t>
      </w:r>
      <w:r w:rsidRPr="00EF0EB8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ջերմոց</w:t>
      </w:r>
      <w:r w:rsidRPr="00EF0EB8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՝ </w:t>
      </w:r>
      <w:r w:rsidRPr="00EF0EB8">
        <w:rPr>
          <w:rFonts w:ascii="GHEA Grapalat" w:eastAsia="Times New Roman" w:hAnsi="GHEA Grapalat" w:cs="Sylfaen"/>
          <w:bCs/>
          <w:sz w:val="24"/>
          <w:szCs w:val="24"/>
          <w:lang w:val="en-US"/>
        </w:rPr>
        <w:t>սածիլների</w:t>
      </w:r>
      <w:r w:rsidRPr="00EF0EB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</w:t>
      </w:r>
      <w:r w:rsidRPr="00EF0EB8">
        <w:rPr>
          <w:rFonts w:ascii="GHEA Grapalat" w:eastAsia="Times New Roman" w:hAnsi="GHEA Grapalat" w:cs="Sylfaen"/>
          <w:bCs/>
          <w:sz w:val="24"/>
          <w:szCs w:val="24"/>
          <w:lang w:val="en-US"/>
        </w:rPr>
        <w:t>բանջարեղենի և</w:t>
      </w:r>
      <w:r w:rsidRPr="00EF0EB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EF0EB8">
        <w:rPr>
          <w:rFonts w:ascii="GHEA Grapalat" w:eastAsia="Times New Roman" w:hAnsi="GHEA Grapalat" w:cs="Sylfaen"/>
          <w:bCs/>
          <w:sz w:val="24"/>
          <w:szCs w:val="24"/>
          <w:lang w:val="en-US"/>
        </w:rPr>
        <w:t>ծաղիկների</w:t>
      </w:r>
      <w:r w:rsidRPr="00EF0EB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EF0EB8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աճեցման, դրանց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խնամքի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համար նախատեսված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՝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պաշտպանված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հող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ի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լու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սաթափանց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ծածկույթով ջեռուցվող</w:t>
      </w:r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կուլտիվացիոն   </w:t>
      </w:r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կառույց,</w:t>
      </w:r>
    </w:p>
    <w:p w:rsidR="007805AF" w:rsidRDefault="007805AF" w:rsidP="007805AF">
      <w:pPr>
        <w:widowControl w:val="0"/>
        <w:shd w:val="clear" w:color="auto" w:fill="FFFFFF" w:themeFill="background1"/>
        <w:spacing w:after="10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      15)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բանջարեղենի</w:t>
      </w:r>
      <w:r w:rsidRPr="003A061E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ջերմոցային</w:t>
      </w:r>
      <w:r w:rsidRPr="003A061E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կոմբինատ</w:t>
      </w:r>
      <w:r w:rsidRPr="003A061E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(</w:t>
      </w:r>
      <w:r w:rsidRPr="003A061E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ԲՋԿ</w:t>
      </w:r>
      <w:r w:rsidRPr="003A061E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)՝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բանջարեղենի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աճեցման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համար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նախատեսված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արտադրական, օժանդակ, վարչատնտեսական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շինությունն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երի համալիր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:</w:t>
      </w:r>
      <w:r w:rsidRPr="003A061E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</w:p>
    <w:p w:rsidR="007805AF" w:rsidRPr="001841A8" w:rsidRDefault="007805AF" w:rsidP="007805AF">
      <w:pPr>
        <w:widowControl w:val="0"/>
        <w:shd w:val="clear" w:color="auto" w:fill="FFFFFF" w:themeFill="background1"/>
        <w:spacing w:after="100" w:line="240" w:lineRule="auto"/>
        <w:jc w:val="both"/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en-US"/>
        </w:rPr>
      </w:pPr>
      <w:r w:rsidRPr="001841A8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       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16)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ջերմոցային</w:t>
      </w:r>
      <w:r w:rsidRPr="001841A8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էֆեկտ</w:t>
      </w:r>
      <w:r w:rsidRPr="001841A8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>՝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hy-AM"/>
        </w:rPr>
        <w:t>ջ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երմոցներում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օդի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ջերմաստիճանի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բարձրացումը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hy-AM"/>
        </w:rPr>
        <w:t>՝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hy-AM"/>
        </w:rPr>
        <w:t>լու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սաթափանցիկ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ծածկով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ներս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թափանցող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արևային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կարճ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ալիքային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ճառագայթման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հաշվին, որը 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ջերմոցի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մու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hy-AM"/>
        </w:rPr>
        <w:t>գ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(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մթագույն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)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օբյեկտների 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(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հող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բույսեր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սարքավորումներ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և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այլն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)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կողմից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կլանվելո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hy-AM"/>
        </w:rPr>
        <w:t>ւ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 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հետևանք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ով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վերա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hy-AM"/>
        </w:rPr>
        <w:t>փոխ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վում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է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երկար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ալիքային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ճառագայթման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և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գրեթե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ամբողջությամբ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պահ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պան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վում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և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չի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թափանցում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ջերմոցից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դուրս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lastRenderedPageBreak/>
        <w:t>(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hy-AM"/>
        </w:rPr>
        <w:t>ս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ա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առաջին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հերթին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վերաբերում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է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ապակուն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մինչդեռ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թաղանթը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ավելի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քիչ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է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կասեցնում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երկար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ալիքների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ճառագայթումը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և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պարզ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գիշերներին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կարող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է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մեծապես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սառեցնել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ջերմոցների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ներքին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տարածքը՝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հողի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վրա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առաջացնելով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այսպես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կոչված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«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ճառագայթային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1841A8">
        <w:rPr>
          <w:rFonts w:ascii="GHEA Grapalat" w:eastAsia="Times New Roman" w:hAnsi="GHEA Grapalat" w:cs="Sylfaen"/>
          <w:bCs/>
          <w:sz w:val="24"/>
          <w:szCs w:val="24"/>
          <w:lang w:val="en-US"/>
        </w:rPr>
        <w:t>ցրտահարումներ</w:t>
      </w:r>
      <w:r w:rsidRPr="001841A8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»),</w:t>
      </w:r>
    </w:p>
    <w:p w:rsidR="007805AF" w:rsidRPr="00660723" w:rsidRDefault="007805AF" w:rsidP="007805AF">
      <w:pPr>
        <w:keepNext/>
        <w:keepLines/>
        <w:widowControl w:val="0"/>
        <w:shd w:val="clear" w:color="auto" w:fill="FFFFFF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17) </w:t>
      </w:r>
      <w:r w:rsidRPr="00660723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ՖԱՃ՝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Ֆոտոսինթետիկ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ակտիվ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ճառագայթում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(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կարճալիք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hy-AM"/>
        </w:rPr>
        <w:t>ային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ճառագայթում՝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380-710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նմ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ալիքի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երկարությամբ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),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որը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կլանվում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է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տերևի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կանաչ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660723">
        <w:rPr>
          <w:rFonts w:ascii="GHEA Grapalat" w:eastAsia="Times New Roman" w:hAnsi="GHEA Grapalat" w:cs="Sylfaen"/>
          <w:bCs/>
          <w:sz w:val="24"/>
          <w:szCs w:val="24"/>
          <w:lang w:val="en-US"/>
        </w:rPr>
        <w:t>պիգմենտներով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, կալ /սմ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en-US"/>
        </w:rPr>
        <w:t>2</w:t>
      </w: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,</w:t>
      </w:r>
    </w:p>
    <w:p w:rsidR="007805AF" w:rsidRPr="003A061E" w:rsidRDefault="007805AF" w:rsidP="007805AF">
      <w:pPr>
        <w:keepNext/>
        <w:keepLines/>
        <w:widowControl w:val="0"/>
        <w:shd w:val="clear" w:color="auto" w:fill="FFFFFF"/>
        <w:spacing w:after="80" w:line="252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18) 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ցանկաշ</w:t>
      </w:r>
      <w:r w:rsidRPr="00660723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ար</w:t>
      </w:r>
      <w:r w:rsidRPr="003A061E">
        <w:rPr>
          <w:rFonts w:ascii="GHEA Grapalat" w:eastAsia="Times New Roman" w:hAnsi="GHEA Grapalat" w:cs="Times New Roman"/>
          <w:b/>
          <w:bCs/>
          <w:sz w:val="24"/>
          <w:szCs w:val="24"/>
          <w:lang w:val="en-US"/>
        </w:rPr>
        <w:t xml:space="preserve">՝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վանդակ (ցանց)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սողացող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և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մագլցող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բույսերի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համար</w:t>
      </w:r>
      <w:r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,</w:t>
      </w:r>
    </w:p>
    <w:p w:rsidR="007805AF" w:rsidRPr="003A061E" w:rsidRDefault="007805AF" w:rsidP="007805AF">
      <w:pPr>
        <w:keepNext/>
        <w:keepLines/>
        <w:widowControl w:val="0"/>
        <w:shd w:val="clear" w:color="auto" w:fill="FFFFFF"/>
        <w:spacing w:after="0" w:line="240" w:lineRule="auto"/>
        <w:ind w:firstLine="510"/>
        <w:contextualSpacing/>
        <w:jc w:val="both"/>
        <w:outlineLvl w:val="2"/>
        <w:rPr>
          <w:rFonts w:ascii="GHEA Grapalat" w:eastAsia="Times New Roman" w:hAnsi="GHEA Grapalat" w:cs="Sylfaen"/>
          <w:b/>
          <w:bCs/>
          <w:color w:val="FF0000"/>
          <w:sz w:val="24"/>
          <w:szCs w:val="24"/>
          <w:lang w:val="en-US"/>
        </w:rPr>
      </w:pPr>
      <w:r w:rsidRPr="00660723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19) </w:t>
      </w:r>
      <w:r w:rsidRPr="00472841"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շպռոսներ</w:t>
      </w:r>
      <w:r>
        <w:rPr>
          <w:rFonts w:ascii="GHEA Grapalat" w:eastAsia="Times New Roman" w:hAnsi="GHEA Grapalat" w:cs="Sylfaen"/>
          <w:b/>
          <w:bCs/>
          <w:sz w:val="24"/>
          <w:szCs w:val="24"/>
          <w:lang w:val="en-US"/>
        </w:rPr>
        <w:t>՝</w:t>
      </w:r>
      <w:r w:rsidR="00A75D80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մարդակներ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,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որոնց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վրա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 xml:space="preserve"> ապակին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դրվում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է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 w:rsidRPr="003A061E">
        <w:rPr>
          <w:rFonts w:ascii="GHEA Grapalat" w:eastAsia="Times New Roman" w:hAnsi="GHEA Grapalat" w:cs="Sylfaen"/>
          <w:bCs/>
          <w:sz w:val="24"/>
          <w:szCs w:val="24"/>
          <w:lang w:val="en-US"/>
        </w:rPr>
        <w:t>հերմետիկացնող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en-US"/>
        </w:rPr>
        <w:t>մածիկով</w:t>
      </w:r>
      <w:r w:rsidRPr="003A061E">
        <w:rPr>
          <w:rFonts w:ascii="GHEA Grapalat" w:eastAsia="Times New Roman" w:hAnsi="GHEA Grapalat" w:cs="Times New Roman"/>
          <w:bCs/>
          <w:sz w:val="24"/>
          <w:szCs w:val="24"/>
          <w:lang w:val="en-US"/>
        </w:rPr>
        <w:t>:</w:t>
      </w:r>
      <w:r w:rsidRPr="003A061E">
        <w:rPr>
          <w:rFonts w:ascii="GHEA Grapalat" w:eastAsia="Times New Roman" w:hAnsi="GHEA Grapalat" w:cs="Courier New"/>
          <w:color w:val="000000"/>
          <w:sz w:val="24"/>
          <w:szCs w:val="24"/>
          <w:lang w:val="en-US" w:eastAsia="ru-RU"/>
        </w:rPr>
        <w:t xml:space="preserve"> </w:t>
      </w:r>
    </w:p>
    <w:p w:rsidR="007805AF" w:rsidRPr="003A061E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en-US"/>
        </w:rPr>
      </w:pPr>
    </w:p>
    <w:p w:rsidR="007805AF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      IV</w:t>
      </w:r>
      <w:r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Pr="003A061E">
        <w:rPr>
          <w:rFonts w:ascii="GHEA Grapalat" w:eastAsia="Times New Roman" w:hAnsi="GHEA Grapalat" w:cs="Times New Roman"/>
          <w:b/>
          <w:sz w:val="24"/>
          <w:szCs w:val="24"/>
          <w:lang w:val="en-US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ԸՆՀԱՆՈՒՐ ԴՐՈՒՅԹՆԵՐ</w:t>
      </w:r>
    </w:p>
    <w:p w:rsidR="007805AF" w:rsidRPr="00D6552D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4</w:t>
      </w:r>
      <w:r w:rsidRPr="004548E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33B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Ջերմոցներ նախագծելիս </w:t>
      </w:r>
      <w:r w:rsidRPr="00D6552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անհրաժեշտ է՝ </w:t>
      </w:r>
    </w:p>
    <w:p w:rsidR="007805AF" w:rsidRPr="0054086E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1) ըն</w:t>
      </w:r>
      <w:r w:rsidRPr="0089183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տր</w:t>
      </w:r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ել այնպիսի կոնստրուկտիվ սխեմաներ, որոնք շինարարության և շահագործման ընթացքում ապահովում են ամբողջական կառույցի, ինչպես նաև դրա առանձին տարրերի անհրաժեշտ ամրությունը, կոշտությունը և տարածական անփոփոխելիությունը, </w:t>
      </w:r>
    </w:p>
    <w:p w:rsidR="007805AF" w:rsidRPr="0054086E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2)</w:t>
      </w:r>
      <w:r w:rsidRPr="0054086E">
        <w:rPr>
          <w:rFonts w:ascii="Cambria Math" w:eastAsia="Times New Roman" w:hAnsi="Cambria Math" w:cs="Cambria Math"/>
          <w:bCs/>
          <w:sz w:val="24"/>
          <w:szCs w:val="24"/>
          <w:lang w:val="hy-AM"/>
        </w:rPr>
        <w:t xml:space="preserve"> </w:t>
      </w:r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միևնույն հրապարակում տեղաբաշխվող կառույցների համար շինարարական ապրանքներ և նյութեր ընտրելիս հետևել օբյեկտային միասնականացման պահանջներին, </w:t>
      </w:r>
    </w:p>
    <w:p w:rsidR="007805AF" w:rsidRDefault="007805AF" w:rsidP="007805AF">
      <w:pPr>
        <w:jc w:val="both"/>
        <w:rPr>
          <w:rFonts w:ascii="GHEA Grapalat" w:hAnsi="GHEA Grapalat"/>
          <w:lang w:val="hy-AM" w:eastAsia="ru-RU"/>
        </w:rPr>
      </w:pPr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3) </w:t>
      </w:r>
      <w:bookmarkStart w:id="0" w:name="_GoBack"/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կոնստրուկցիաներ</w:t>
      </w:r>
      <w:bookmarkEnd w:id="0"/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ի հաշվարկն ու նախագծումը իրականացնել </w:t>
      </w:r>
      <w:r w:rsidRPr="0054086E">
        <w:rPr>
          <w:rFonts w:ascii="GHEA Grapalat" w:hAnsi="GHEA Grapalat" w:cs="Arial"/>
          <w:bCs/>
          <w:lang w:val="hy-AM"/>
        </w:rPr>
        <w:t>ՍՆԻՊ</w:t>
      </w:r>
      <w:r w:rsidRPr="0054086E">
        <w:rPr>
          <w:rFonts w:ascii="GHEA Grapalat" w:hAnsi="GHEA Grapalat" w:cs="Sylfaen"/>
          <w:bCs/>
          <w:lang w:val="af-ZA"/>
        </w:rPr>
        <w:t xml:space="preserve"> 2.01.07-85</w:t>
      </w:r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54086E">
        <w:rPr>
          <w:rFonts w:ascii="GHEA Grapalat" w:hAnsi="GHEA Grapalat"/>
          <w:lang w:val="hy-AM" w:eastAsia="ru-RU"/>
        </w:rPr>
        <w:t>ՀՀՇՆ IV-10.01.01-</w:t>
      </w:r>
    </w:p>
    <w:p w:rsidR="007805AF" w:rsidRPr="0054086E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4086E">
        <w:rPr>
          <w:rFonts w:ascii="GHEA Grapalat" w:hAnsi="GHEA Grapalat"/>
          <w:lang w:val="hy-AM" w:eastAsia="ru-RU"/>
        </w:rPr>
        <w:lastRenderedPageBreak/>
        <w:t>2006</w:t>
      </w:r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54086E">
        <w:rPr>
          <w:rFonts w:ascii="GHEA Grapalat" w:eastAsia="Tahoma" w:hAnsi="GHEA Grapalat" w:cs="Arial"/>
          <w:lang w:val="hy-AM"/>
        </w:rPr>
        <w:t>ՀՀՇՆ</w:t>
      </w:r>
      <w:r w:rsidRPr="0054086E">
        <w:rPr>
          <w:rFonts w:ascii="GHEA Grapalat" w:eastAsia="Tahoma" w:hAnsi="GHEA Grapalat" w:cs="Tahoma"/>
          <w:lang w:val="hy-AM"/>
        </w:rPr>
        <w:t xml:space="preserve"> 52-01-2020, </w:t>
      </w:r>
      <w:r w:rsidRPr="0054086E">
        <w:rPr>
          <w:rFonts w:ascii="GHEA Grapalat" w:hAnsi="GHEA Grapalat"/>
          <w:lang w:val="hy-AM" w:eastAsia="ru-RU"/>
        </w:rPr>
        <w:t xml:space="preserve">ՍՆիՊ II-25-80 </w:t>
      </w:r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նորմերի</w:t>
      </w:r>
      <w:r w:rsidRPr="0054086E">
        <w:rPr>
          <w:rFonts w:ascii="GHEA Grapalat" w:hAnsi="GHEA Grapalat"/>
          <w:bCs/>
          <w:lang w:val="hy-AM" w:eastAsia="ru-RU"/>
        </w:rPr>
        <w:t xml:space="preserve"> </w:t>
      </w:r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պահանջներին համապատասխան, </w:t>
      </w:r>
    </w:p>
    <w:p w:rsidR="007805AF" w:rsidRPr="0054086E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Courier New"/>
          <w:b/>
          <w:sz w:val="24"/>
          <w:szCs w:val="24"/>
          <w:lang w:val="hy-AM" w:eastAsia="ru-RU"/>
        </w:rPr>
      </w:pPr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4) ջերմոցների կոնստրուկցիաները պետք է ապահովեն դրանցում ուղիղ և ցրված լույսի առավելագույն ներթափանցումը, հավասարաչափ՝ առանց կտրուկ տատանումների ջերմաստիճանը, նվազագույն ջերմակորուստները, ջերմաստիճանի և խոնավության պայմանակարգը կարգավորելու համար բնական օդափոխանակումը և արտադրական գործընթացների առավելագույն մեխանիզացման հնարավորությունը,</w:t>
      </w:r>
      <w:r w:rsidRPr="0054086E">
        <w:rPr>
          <w:rFonts w:ascii="GHEA Grapalat" w:eastAsia="Times New Roman" w:hAnsi="GHEA Grapalat" w:cs="Courier New"/>
          <w:b/>
          <w:sz w:val="24"/>
          <w:szCs w:val="24"/>
          <w:lang w:val="hy-AM" w:eastAsia="ru-RU"/>
        </w:rPr>
        <w:t xml:space="preserve"> </w:t>
      </w:r>
    </w:p>
    <w:p w:rsidR="007805AF" w:rsidRPr="00B778F6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778F6">
        <w:rPr>
          <w:rFonts w:ascii="GHEA Grapalat" w:eastAsia="Times New Roman" w:hAnsi="GHEA Grapalat" w:cs="Courier New"/>
          <w:b/>
          <w:sz w:val="24"/>
          <w:szCs w:val="24"/>
          <w:lang w:val="hy-AM" w:eastAsia="ru-RU"/>
        </w:rPr>
        <w:t xml:space="preserve">       </w:t>
      </w:r>
      <w:r w:rsidRPr="00B778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5․ Ջերմոցները դասվում են հրդեհային նվազ վտանգավորությամբ կառույցների ,,Դ,, կարգին (բացառությամբ կառույցների մեջ տեղադրված՝ գազի ջեռուցման սարքերով ջերմոցների), հրակայունության ,,Վ,,</w:t>
      </w:r>
      <w:r w:rsidRPr="00B778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B778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աստիճանին և շինարարական կոնստրուկցիաների հրակայունության չնորմավորվող սահմանին: </w:t>
      </w:r>
    </w:p>
    <w:p w:rsidR="007805AF" w:rsidRPr="00B778F6" w:rsidRDefault="007805AF" w:rsidP="007805AF">
      <w:pPr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778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6. ՋԲԿ-ի և ՍԲՋԿ-ի կազմի մեջ մտնող ջերմոցներում և շենքերում զետեղված սենքերի պայթունահրդեհային և հրդեհային վտանգավորության կարգերը որոշվում են ըստ </w:t>
      </w:r>
      <w:r w:rsidRPr="00B778F6">
        <w:rPr>
          <w:rFonts w:ascii="GHEA Grapalat" w:hAnsi="GHEA Grapalat" w:cs="Arial"/>
          <w:bCs/>
          <w:lang w:val="hy-AM"/>
        </w:rPr>
        <w:t>ՀՀՇՆ</w:t>
      </w:r>
      <w:r w:rsidRPr="00B778F6">
        <w:rPr>
          <w:rFonts w:ascii="GHEA Grapalat" w:hAnsi="GHEA Grapalat" w:cs="Sylfaen"/>
          <w:bCs/>
          <w:lang w:val="hy-AM"/>
        </w:rPr>
        <w:t xml:space="preserve"> 21-01-2014</w:t>
      </w:r>
      <w:r w:rsidRPr="00B778F6">
        <w:rPr>
          <w:rFonts w:ascii="GHEA Grapalat" w:hAnsi="GHEA Grapalat" w:cs="Sylfaen"/>
          <w:b/>
          <w:bCs/>
          <w:lang w:val="hy-AM"/>
        </w:rPr>
        <w:t xml:space="preserve">  </w:t>
      </w:r>
      <w:r w:rsidRPr="00B778F6">
        <w:rPr>
          <w:rFonts w:ascii="GHEA Grapalat" w:eastAsia="Times New Roman" w:hAnsi="GHEA Grapalat" w:cs="Times New Roman"/>
          <w:sz w:val="24"/>
          <w:szCs w:val="24"/>
          <w:lang w:val="hy-AM"/>
        </w:rPr>
        <w:t>շինարարական նորմերի</w:t>
      </w:r>
      <w:r w:rsidRPr="00B778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: </w:t>
      </w:r>
    </w:p>
    <w:p w:rsidR="007805AF" w:rsidRPr="00422450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224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7</w:t>
      </w:r>
      <w:r w:rsidRPr="00422450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4224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Ջերմոցներում հրդեհավտանգ հատվածի մակերեսը չի սահմանափակվում, եթե շենքերի հրակայունության աստիճանի համաձայն պահպանված են </w:t>
      </w:r>
      <w:r w:rsidRPr="00422450">
        <w:rPr>
          <w:rFonts w:ascii="GHEA Grapalat" w:eastAsia="Times New Roman" w:hAnsi="GHEA Grapalat" w:cs="Times New Roman"/>
          <w:lang w:val="hy-AM"/>
        </w:rPr>
        <w:t>ՀՀՇՆ 21-01-2014</w:t>
      </w:r>
      <w:r w:rsidRPr="0042245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4224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պայմանները, եթե ջերմոցների պողպատե հիմնակմաղքի կրող կոնստրուկցիաների տարրերն ունեն հրդեհային վտանգի Կ0 դաս, որոնք համապատասխանում են կոնստրուկտիվ հրդեհային վտանգի ՑО դաս</w:t>
      </w:r>
      <w:r w:rsidRPr="00422450">
        <w:rPr>
          <w:rFonts w:ascii="GHEA Grapalat" w:eastAsia="Times New Roman" w:hAnsi="GHEA Grapalat" w:cs="Times New Roman"/>
          <w:bCs/>
          <w:color w:val="0070C0"/>
          <w:sz w:val="24"/>
          <w:szCs w:val="24"/>
          <w:lang w:val="hy-AM"/>
        </w:rPr>
        <w:t xml:space="preserve"> </w:t>
      </w:r>
      <w:r w:rsidRPr="004224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ունեցող շենքերին ներկայացվող պահանջներին:  </w:t>
      </w:r>
    </w:p>
    <w:p w:rsidR="007805AF" w:rsidRPr="00F5077F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5077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      8</w:t>
      </w:r>
      <w:r w:rsidRPr="00F5077F">
        <w:rPr>
          <w:rFonts w:ascii="Cambria Math" w:eastAsia="Times New Roman" w:hAnsi="Cambria Math" w:cs="Times New Roman"/>
          <w:bCs/>
          <w:sz w:val="24"/>
          <w:szCs w:val="24"/>
          <w:lang w:val="hy-AM"/>
        </w:rPr>
        <w:t>․</w:t>
      </w:r>
      <w:r w:rsidRPr="00F5077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Ջերմոցների ընդհանուր մակերեսը որոշվում է համաձայն </w:t>
      </w:r>
      <w:r w:rsidRPr="00F5077F">
        <w:rPr>
          <w:rFonts w:ascii="GHEA Grapalat" w:hAnsi="GHEA Grapalat"/>
          <w:bCs/>
          <w:lang w:val="hy-AM" w:eastAsia="ru-RU"/>
        </w:rPr>
        <w:t>ՀՀՇՆ IV-11.03.01-2004</w:t>
      </w:r>
      <w:r w:rsidRPr="00F5077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շինարարական նորմերի:</w:t>
      </w:r>
    </w:p>
    <w:p w:rsidR="007805AF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5077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F5077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5077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Pr="00F5077F">
        <w:rPr>
          <w:rFonts w:ascii="Cambria Math" w:eastAsia="Times New Roman" w:hAnsi="Cambria Math" w:cs="Times New Roman"/>
          <w:bCs/>
          <w:sz w:val="24"/>
          <w:szCs w:val="24"/>
          <w:lang w:val="hy-AM"/>
        </w:rPr>
        <w:t>․</w:t>
      </w:r>
      <w:r w:rsidRPr="00F5077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ՋԲԿ-ի և ՍԲՋԿ-ի կազմի մեջ մտնող ձմեռային ջերմոցների միջև </w:t>
      </w:r>
      <w:r w:rsidRPr="008D54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հեռավորությունները որոշվում են ճանապարհների լայնությամբ և կազմում են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ոչ պակաս</w:t>
      </w:r>
      <w:r w:rsidRPr="008D54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6 մ, սեզոնային ջերմոցների միջև՝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ոչ պակաս</w:t>
      </w:r>
      <w:r w:rsidRPr="008D54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1,5 մ:</w:t>
      </w:r>
    </w:p>
    <w:p w:rsidR="007805AF" w:rsidRPr="006C1FF0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6C1F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</w:t>
      </w:r>
      <w:r w:rsidRPr="006C1FF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10․ Ջերմոցային ու ջերմանոցային տնտեսությունների և բնակելի գոտու միջև սանիտարական անջրպետները որոշվում են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սանիտարական նորմերով և ՀՀՇՆ</w:t>
      </w:r>
      <w:r w:rsidRPr="00D60DC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C1FF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30-01-2014 շինարարական նորմերի պահանջներով:</w:t>
      </w:r>
      <w:r w:rsidRPr="006C1FF0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</w:p>
    <w:p w:rsidR="007805AF" w:rsidRPr="00C86628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8662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11</w:t>
      </w:r>
      <w:r w:rsidRPr="00C86628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C8662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Ջերմոցային ու ջերմանոցային տնտեսությունների և անասնաբուծական, թռչնաբուծական տնտեսությունների և համալիրների միջև անջրպետները պետք է լինեն առնվազն 150 մ:</w:t>
      </w:r>
      <w:r w:rsidRPr="00C866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</w:t>
      </w:r>
      <w:r w:rsidRPr="00C8662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</w:t>
      </w:r>
    </w:p>
    <w:p w:rsidR="007805AF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224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12</w:t>
      </w:r>
      <w:r w:rsidRPr="00422450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422450">
        <w:rPr>
          <w:rFonts w:ascii="GHEA Grapalat" w:eastAsia="Times New Roman" w:hAnsi="GHEA Grapalat" w:cs="Cambria Math"/>
          <w:bCs/>
          <w:sz w:val="24"/>
          <w:szCs w:val="24"/>
          <w:lang w:val="hy-AM"/>
        </w:rPr>
        <w:t xml:space="preserve"> </w:t>
      </w:r>
      <w:r w:rsidRPr="004224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Ջերմոցային ու ջերմանոցային տնտեսությունների և  քաղաքների ու համայնքային միավորումների անասնաբուժական օբյեկտների միջև անջրպետները պետք է լինեն ոչ պակաս՝ </w:t>
      </w:r>
    </w:p>
    <w:p w:rsidR="007805AF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F0EB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1) </w:t>
      </w:r>
      <w:r w:rsidRPr="008067F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150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</w:t>
      </w:r>
      <w:r w:rsidRPr="008067F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անասնաբուժական դեղատներից, </w:t>
      </w:r>
    </w:p>
    <w:p w:rsidR="007805AF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F0EB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2) </w:t>
      </w:r>
      <w:r w:rsidRPr="008067F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300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</w:t>
      </w:r>
      <w:r w:rsidRPr="008067F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կենդանիների բուծարաններից, հյուրանոցներից (պահազանցման ապաստաններից), կենդանիների վարսավիրանոցներից,</w:t>
      </w:r>
    </w:p>
    <w:p w:rsidR="007805AF" w:rsidRPr="00EF0EB8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F0EB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3) 400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</w:t>
      </w:r>
      <w:r w:rsidRPr="00EF0EB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ընտանի կենդանիների գերեզմանատներից,</w:t>
      </w:r>
    </w:p>
    <w:p w:rsidR="007805AF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F0EB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Pr="00EF0EB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bCs/>
          <w:color w:val="0070C0"/>
          <w:sz w:val="24"/>
          <w:szCs w:val="24"/>
          <w:lang w:val="hy-AM"/>
        </w:rPr>
        <w:t xml:space="preserve"> </w:t>
      </w:r>
      <w:r w:rsidRPr="00EF0EB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600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</w:t>
      </w:r>
      <w:r w:rsidRPr="00EF0EB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քաղաքային անասնաբուժական կայանների անասնաբուժական հիվանդանոցներից: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:rsidR="007805AF" w:rsidRPr="0054086E" w:rsidRDefault="007805AF" w:rsidP="007805AF">
      <w:pPr>
        <w:widowControl w:val="0"/>
        <w:spacing w:after="10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2165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13․ Ջերմոցները</w:t>
      </w:r>
      <w:r w:rsidRPr="00A0461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և ջերմանոցներն</w:t>
      </w:r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ըստ շինարարական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կոնստրուկցիա</w:t>
      </w:r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ների և հիմքերի հուսալիության, համաձայն ԳՕՍՏ Ռ 54257-ի, պատկանում են պատասխանատվության II </w:t>
      </w:r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մակարդակին, 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A21DB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</w:t>
      </w:r>
      <w:r w:rsidRPr="00A21DB5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A21DB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Ջերմոցների </w:t>
      </w:r>
      <w:r w:rsidRPr="00A0461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և ջերմանոցներ</w:t>
      </w: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կառուցման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համար նախատեսված </w:t>
      </w:r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հրապարակ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ները պետք է </w:t>
      </w:r>
      <w:r w:rsidRPr="0054086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համապատասխանեն </w:t>
      </w:r>
      <w:r w:rsidRPr="0054086E">
        <w:rPr>
          <w:rFonts w:ascii="GHEA Grapalat" w:hAnsi="GHEA Grapalat"/>
          <w:bCs/>
          <w:lang w:val="hy-AM" w:eastAsia="ru-RU"/>
        </w:rPr>
        <w:t xml:space="preserve">ՍՆիՊ II-97-76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նորմերի</w:t>
      </w:r>
      <w:r w:rsidRPr="00A21DB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239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պահանջներին: 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</w:t>
      </w:r>
      <w:r w:rsidRPr="005F616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Pr="005F616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8239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503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Ջերմոցների</w:t>
      </w: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և ջերմանոցների</w:t>
      </w:r>
      <w:r w:rsidRPr="001503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կառուցման համար </w:t>
      </w:r>
      <w:r w:rsidRPr="00DE413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հրապարակ</w:t>
      </w:r>
      <w:r w:rsidRPr="001503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ների ընտրությունը կատարելիս խ</w:t>
      </w:r>
      <w:r w:rsidRPr="008239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որհու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րդ է տրվում հաշվի առնել</w:t>
      </w:r>
      <w:r w:rsidRPr="008239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էներգիայի ոչ ավանդական աղբյուրների</w:t>
      </w:r>
      <w:r w:rsidRPr="00A443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8239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A443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ստորերկրյա տաք</w:t>
      </w:r>
      <w:r w:rsidRPr="008239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ջրերի,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ինչպես նաև </w:t>
      </w:r>
      <w:r w:rsidRPr="008239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ՋԷԿ-երի, ԱԷԿ-ների, գազի կոմպրեսորային կայանների և այլնի ցածր պոտ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ենցիալով արտանետվող ջերմության</w:t>
      </w:r>
      <w:r w:rsidRPr="00A443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օգտագործ</w:t>
      </w:r>
      <w:r w:rsidRPr="0015038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ման հնարավորությունները</w:t>
      </w:r>
      <w:r w:rsidRPr="008239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1C708F" w:rsidRDefault="007805AF" w:rsidP="007805AF">
      <w:pPr>
        <w:shd w:val="clear" w:color="auto" w:fill="FFFFFF"/>
        <w:spacing w:before="120" w:after="120" w:line="276" w:lineRule="auto"/>
        <w:jc w:val="both"/>
        <w:rPr>
          <w:rFonts w:ascii="GHEA Grapalat" w:eastAsia="Times New Roman" w:hAnsi="GHEA Grapalat" w:cs="Arial"/>
          <w:color w:val="202122"/>
          <w:sz w:val="24"/>
          <w:szCs w:val="24"/>
          <w:lang w:val="hy-AM" w:eastAsia="ru-RU"/>
        </w:rPr>
      </w:pPr>
      <w:r w:rsidRPr="001C70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16</w:t>
      </w:r>
      <w:r w:rsidRPr="001C708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1C70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3504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Ձմռան ընթացքում, քամու միջոցով, 200 մ</w:t>
      </w:r>
      <w:r w:rsidRPr="00335048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/>
        </w:rPr>
        <w:t>3</w:t>
      </w:r>
      <w:r w:rsidRPr="0033504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/մ-ից ավելի ձյան տեղափոխման ծավալ ունեցող տարածաշրջաններում ջերմոցներ նախագծելիս, համաձայն </w:t>
      </w:r>
      <w:r w:rsidRPr="00150385">
        <w:rPr>
          <w:rFonts w:ascii="GHEA Grapalat" w:hAnsi="GHEA Grapalat"/>
          <w:bCs/>
          <w:lang w:val="hy-AM" w:eastAsia="ru-RU"/>
        </w:rPr>
        <w:t>ՀՀՇՆ II-7.01-2011</w:t>
      </w:r>
      <w:r w:rsidRPr="00150385">
        <w:rPr>
          <w:rFonts w:ascii="GHEA Grapalat" w:hAnsi="GHEA Grapalat"/>
          <w:b/>
          <w:bCs/>
          <w:lang w:val="hy-AM" w:eastAsia="ru-RU"/>
        </w:rPr>
        <w:t xml:space="preserve"> </w:t>
      </w:r>
      <w:r w:rsidRPr="0033504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</w:t>
      </w:r>
      <w:r w:rsidRPr="00DF5A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կլիմայաբանության</w:t>
      </w:r>
      <w:r w:rsidRPr="0033504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նորմերի, անհրաժեշտ է </w:t>
      </w:r>
      <w:r w:rsidRPr="00A21DB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նախատես</w:t>
      </w:r>
      <w:r w:rsidRPr="0033504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ել արհեստական ձյունապաշտպան միջոցառումներ և կառուցվածքներ (բնական միջոցների բացակայության </w:t>
      </w:r>
      <w:r w:rsidRPr="001C70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դեպքում)՝ համատեղելով դրանց գործառնությունը հողմապաշտպան</w:t>
      </w:r>
      <w:r w:rsidRPr="001C708F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1C70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միջոցառումների և տարածքի պարսպապատման հետ:</w:t>
      </w:r>
      <w:r w:rsidRPr="001C708F">
        <w:rPr>
          <w:rFonts w:ascii="GHEA Grapalat" w:eastAsia="Times New Roman" w:hAnsi="GHEA Grapalat" w:cs="Arial"/>
          <w:color w:val="202122"/>
          <w:sz w:val="24"/>
          <w:szCs w:val="24"/>
          <w:lang w:val="hy-AM" w:eastAsia="ru-RU"/>
        </w:rPr>
        <w:t xml:space="preserve"> </w:t>
      </w:r>
      <w:r w:rsidRPr="00AD302F">
        <w:rPr>
          <w:lang w:val="hy-AM"/>
        </w:rPr>
        <w:t>Պ</w:t>
      </w:r>
      <w:r>
        <w:rPr>
          <w:rFonts w:ascii="GHEA Grapalat" w:eastAsia="Times New Roman" w:hAnsi="GHEA Grapalat" w:cs="GHEA Grapalat"/>
          <w:color w:val="202122"/>
          <w:sz w:val="24"/>
          <w:szCs w:val="24"/>
          <w:lang w:val="hy-AM" w:eastAsia="ru-RU"/>
        </w:rPr>
        <w:t>աշտպան</w:t>
      </w:r>
      <w:r w:rsidRPr="001C708F">
        <w:rPr>
          <w:rFonts w:ascii="GHEA Grapalat" w:eastAsia="Times New Roman" w:hAnsi="GHEA Grapalat" w:cs="GHEA Grapalat"/>
          <w:color w:val="202122"/>
          <w:sz w:val="24"/>
          <w:szCs w:val="24"/>
          <w:lang w:val="hy-AM" w:eastAsia="ru-RU"/>
        </w:rPr>
        <w:t>ու</w:t>
      </w:r>
      <w:r w:rsidRPr="00AD302F">
        <w:rPr>
          <w:rFonts w:ascii="GHEA Grapalat" w:eastAsia="Times New Roman" w:hAnsi="GHEA Grapalat" w:cs="GHEA Grapalat"/>
          <w:color w:val="202122"/>
          <w:sz w:val="24"/>
          <w:szCs w:val="24"/>
          <w:lang w:val="hy-AM" w:eastAsia="ru-RU"/>
        </w:rPr>
        <w:t>թյան արդյունավետ</w:t>
      </w:r>
      <w:r w:rsidRPr="001C708F">
        <w:rPr>
          <w:rFonts w:ascii="GHEA Grapalat" w:eastAsia="Times New Roman" w:hAnsi="GHEA Grapalat" w:cs="GHEA Grapalat"/>
          <w:color w:val="202122"/>
          <w:sz w:val="24"/>
          <w:szCs w:val="24"/>
          <w:lang w:val="hy-AM" w:eastAsia="ru-RU"/>
        </w:rPr>
        <w:t xml:space="preserve"> </w:t>
      </w:r>
      <w:r w:rsidRPr="00AD302F">
        <w:rPr>
          <w:rFonts w:ascii="GHEA Grapalat" w:eastAsia="Times New Roman" w:hAnsi="GHEA Grapalat" w:cs="GHEA Grapalat"/>
          <w:color w:val="202122"/>
          <w:sz w:val="24"/>
          <w:szCs w:val="24"/>
          <w:lang w:val="hy-AM" w:eastAsia="ru-RU"/>
        </w:rPr>
        <w:t>միջոցներից է նաև</w:t>
      </w:r>
      <w:r w:rsidRPr="001C708F">
        <w:rPr>
          <w:rFonts w:ascii="GHEA Grapalat" w:eastAsia="Times New Roman" w:hAnsi="GHEA Grapalat" w:cs="GHEA Grapalat"/>
          <w:color w:val="202122"/>
          <w:sz w:val="24"/>
          <w:szCs w:val="24"/>
          <w:lang w:val="hy-AM" w:eastAsia="ru-RU"/>
        </w:rPr>
        <w:t xml:space="preserve"> է</w:t>
      </w:r>
      <w:r w:rsidRPr="001C708F">
        <w:rPr>
          <w:rFonts w:ascii="GHEA Grapalat" w:eastAsia="Times New Roman" w:hAnsi="GHEA Grapalat" w:cs="Arial"/>
          <w:color w:val="202122"/>
          <w:sz w:val="24"/>
          <w:szCs w:val="24"/>
          <w:lang w:val="hy-AM" w:eastAsia="ru-RU"/>
        </w:rPr>
        <w:t xml:space="preserve"> </w:t>
      </w:r>
      <w:r w:rsidRPr="001C708F">
        <w:rPr>
          <w:rFonts w:ascii="GHEA Grapalat" w:eastAsia="Times New Roman" w:hAnsi="GHEA Grapalat" w:cs="GHEA Grapalat"/>
          <w:color w:val="202122"/>
          <w:sz w:val="24"/>
          <w:szCs w:val="24"/>
          <w:lang w:val="hy-AM" w:eastAsia="ru-RU"/>
        </w:rPr>
        <w:t>անտառաշերտեր</w:t>
      </w:r>
      <w:r w:rsidRPr="00AD302F">
        <w:rPr>
          <w:rFonts w:ascii="GHEA Grapalat" w:eastAsia="Times New Roman" w:hAnsi="GHEA Grapalat" w:cs="GHEA Grapalat"/>
          <w:color w:val="202122"/>
          <w:sz w:val="24"/>
          <w:szCs w:val="24"/>
          <w:lang w:val="hy-AM" w:eastAsia="ru-RU"/>
        </w:rPr>
        <w:t>ի ստեղծումը</w:t>
      </w:r>
      <w:r w:rsidRPr="001C708F">
        <w:rPr>
          <w:rFonts w:ascii="GHEA Grapalat" w:eastAsia="Times New Roman" w:hAnsi="GHEA Grapalat" w:cs="GHEA Grapalat"/>
          <w:color w:val="202122"/>
          <w:sz w:val="24"/>
          <w:szCs w:val="24"/>
          <w:lang w:val="hy-AM" w:eastAsia="ru-RU"/>
        </w:rPr>
        <w:t>:</w:t>
      </w:r>
      <w:r w:rsidRPr="001C708F">
        <w:rPr>
          <w:rFonts w:ascii="GHEA Grapalat" w:eastAsia="Times New Roman" w:hAnsi="GHEA Grapalat" w:cs="Arial"/>
          <w:color w:val="202122"/>
          <w:sz w:val="24"/>
          <w:szCs w:val="24"/>
          <w:lang w:val="hy-AM" w:eastAsia="ru-RU"/>
        </w:rPr>
        <w:t xml:space="preserve"> </w:t>
      </w:r>
    </w:p>
    <w:p w:rsidR="007805AF" w:rsidRPr="001C708F" w:rsidRDefault="007805AF" w:rsidP="007805AF">
      <w:p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1C70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1C708F">
        <w:rPr>
          <w:rFonts w:ascii="GHEA Grapalat" w:hAnsi="GHEA Grapalat"/>
          <w:bCs/>
          <w:sz w:val="24"/>
          <w:szCs w:val="24"/>
          <w:lang w:val="hy-AM"/>
        </w:rPr>
        <w:t>1</w:t>
      </w:r>
      <w:r w:rsidRPr="009F7BB7">
        <w:rPr>
          <w:rFonts w:ascii="GHEA Grapalat" w:hAnsi="GHEA Grapalat"/>
          <w:bCs/>
          <w:sz w:val="24"/>
          <w:szCs w:val="24"/>
          <w:lang w:val="hy-AM"/>
        </w:rPr>
        <w:t>7</w:t>
      </w:r>
      <w:r w:rsidRPr="001C708F">
        <w:rPr>
          <w:rFonts w:ascii="Cambria Math" w:hAnsi="Cambria Math" w:cs="Cambria Math"/>
          <w:bCs/>
          <w:sz w:val="24"/>
          <w:szCs w:val="24"/>
          <w:lang w:val="hy-AM"/>
        </w:rPr>
        <w:t xml:space="preserve">․ </w:t>
      </w:r>
      <w:r w:rsidRPr="001C708F">
        <w:rPr>
          <w:rFonts w:ascii="GHEA Grapalat" w:hAnsi="GHEA Grapalat"/>
          <w:bCs/>
          <w:sz w:val="24"/>
          <w:szCs w:val="24"/>
          <w:lang w:val="hy-AM"/>
        </w:rPr>
        <w:t xml:space="preserve">Ջերմոցների ծավալահատակագծային և կոնստրուկտիվ լուծումները պետք է ընդունվեն՝ հաշվի առնելով կրծողազերծման (դերատիզացման) և միջատազերծման աշխատանքների կազմակերպման և իրականացման ՍՆ N 2.2.5-003-05 սանիտարական կանոններն ու նորմերը: </w:t>
      </w:r>
    </w:p>
    <w:p w:rsidR="007805AF" w:rsidRPr="00865DB1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65DB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     1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Pr="00865DB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 Ջերմոցներում տեխնոլոգիական սարքավորումների վերանորոգման և սպասարկման, ինչպես նաև ներսից և դրսից ապակիների</w:t>
      </w:r>
      <w:r w:rsidRPr="00865DB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865DB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մաքրման համար, պետք է օգտագործվեն հատուկ մեխանիզմներ, սարքեր և հարմարանքներ, որոնք համապատասխանում են </w:t>
      </w:r>
      <w:r w:rsidRPr="0062165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ԳՕՍՏ 12.3.002 և </w:t>
      </w:r>
      <w:r w:rsidRPr="00141A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ՀՀՇՆ 13-02-2022 </w:t>
      </w:r>
      <w:r w:rsidRPr="00DF5AD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անվտանգության </w:t>
      </w:r>
      <w:r w:rsidRPr="00141A4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նորմերի</w:t>
      </w:r>
      <w:r w:rsidRPr="00865DB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պահանջներին: </w:t>
      </w:r>
    </w:p>
    <w:p w:rsidR="007805AF" w:rsidRPr="00674042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65DB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19</w:t>
      </w:r>
      <w:r w:rsidRPr="00CA62E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</w:t>
      </w:r>
      <w:r w:rsidRPr="00865DB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Վտանգավոր և վնասակար արտադրական </w:t>
      </w:r>
      <w:r w:rsidRPr="008239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գործոնները</w:t>
      </w:r>
      <w:r w:rsidRPr="004B4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4E063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(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էլեկտրական ցանցում լարման վտանգավոր մակարդակ</w:t>
      </w:r>
      <w:r w:rsidRPr="004B4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ը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օդի խոնավության բարձրացում</w:t>
      </w:r>
      <w:r w:rsidRPr="004B4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ը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և շարժունության նվազում</w:t>
      </w:r>
      <w:r w:rsidRPr="004B4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ը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տեխնոլոգիական սարքավորումների մակերևույթների բարձր ջերմաստիճան</w:t>
      </w:r>
      <w:r w:rsidRPr="004B4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ը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ընկնող և կոտրված ապակի</w:t>
      </w:r>
      <w:r w:rsidRPr="004B4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ները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բույսերի արհեստական լուսավորության ժամանակ լույսի պայծառության և ուլտրամանուշակագույն ճառագայթման մակարդակի բարձրացում</w:t>
      </w:r>
      <w:r w:rsidRPr="004B4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ը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օդում քայքայման արգասիքի առկայություն</w:t>
      </w:r>
      <w:r w:rsidRPr="004B4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ը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կոնստրուկցիաների վրա թունաքիմիկատների և ագրոքիմիկատների առկայություն</w:t>
      </w:r>
      <w:r w:rsidRPr="004B4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ը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բույսերի՝ ածխաթթու գազով սնուցման ընթաց</w:t>
      </w:r>
      <w:r w:rsidRPr="00C828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ք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ում օդի գերգազավորում</w:t>
      </w:r>
      <w:r w:rsidRPr="004B4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ը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մարդու համար վնասակար միկրոօրգանիզմների առկայություն</w:t>
      </w:r>
      <w:r w:rsidRPr="004E063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ը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և այլն</w:t>
      </w:r>
      <w:r w:rsidRPr="004E063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</w:t>
      </w:r>
      <w:r w:rsidRPr="00133F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անհրաժեշտ է հաշվի առնել նախագծման ընթացքում և </w:t>
      </w:r>
      <w:r w:rsidRPr="006740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նվազագույնի հասցնել դրանց վնասակար ազդեցությունը մարդու վրա՝ ղեկավարվելով ԳՕՍՏ 12.1.003, ԳՕՍՏ 12.1.005 ստանդարտներով և սույն նորմերի 2-րդ կետի 2-րդ, 17-րդ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6740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18-րդ </w:t>
      </w:r>
      <w:r w:rsidRPr="00E5529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և 19-րդ </w:t>
      </w:r>
      <w:r w:rsidRPr="006740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ենթակետերի շինարարական և սանիտարական նորմերով և կանոններով:</w:t>
      </w:r>
    </w:p>
    <w:p w:rsidR="007805AF" w:rsidRPr="006450ED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450E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</w:t>
      </w:r>
      <w:r w:rsidRPr="006450E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0</w:t>
      </w:r>
      <w:r w:rsidRPr="006450E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․Բույսերի փոշոտումը մեղուներով կատարելիս՝ աշխատող մեղուներով կամ իշամեղուներով փեթակները պետք է տեղադրվեն ջերմոցի յուրաքանչյուր 1000 մ</w:t>
      </w:r>
      <w:r w:rsidRPr="006450ED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/>
        </w:rPr>
        <w:t>2</w:t>
      </w:r>
      <w:r w:rsidRPr="006450E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համար երկու փեթակի հաշվարկով: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450E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lastRenderedPageBreak/>
        <w:t xml:space="preserve">      </w:t>
      </w:r>
      <w:r w:rsidRPr="006450E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6450E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․Ջերմոցների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շինարարական լուծումների համեմատական գնահատման համար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անհրաժեշտ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է օգտ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վել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հետևյալ ցուցանիշներ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ից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B3AC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Pr="00D90E9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արտադրական կամ գույքային մակերես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որը զբաղեցվ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ած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է ջերմոցային մշակաբույսեր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ով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և նրանց միջև աշխատանքային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անցումներով,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F594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B3AC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</w:t>
      </w:r>
      <w:r w:rsidRPr="003F594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2) </w:t>
      </w:r>
      <w:r w:rsidRPr="00D90E9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օգտակար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մակերես</w:t>
      </w:r>
      <w:r w:rsidRPr="003F594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որը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որոշվում է</w:t>
      </w:r>
      <w:r w:rsidRPr="003F594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արտադրական և օժանդակ տարածքների գումար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ով</w:t>
      </w:r>
      <w:r w:rsidRPr="003F594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</w:p>
    <w:p w:rsidR="007805AF" w:rsidRPr="00D90E9E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B3AC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3) </w:t>
      </w:r>
      <w:r w:rsidRPr="00D90E9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կրող կոնստրուկցիաներով ջերմոցների ստվեր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ատվության </w:t>
      </w:r>
      <w:r w:rsidRPr="00D90E9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գործակից</w:t>
      </w:r>
      <w:r w:rsidRPr="00D90E9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որը որոշվում է կրող կ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ոնստրուկցիա</w:t>
      </w:r>
      <w:r w:rsidRPr="00D90E9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ների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ստվերի մակերես</w:t>
      </w:r>
      <w:r w:rsidRPr="00D90E9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և</w:t>
      </w:r>
      <w:r w:rsidRPr="00D90E9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ատող ընդհանուր մակերեսի </w:t>
      </w:r>
      <w:r w:rsidRPr="00D90E9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հարաբերությամբ (20°, 45° և 70° անկյուններով պատսպարվա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ծ</w:t>
      </w:r>
      <w:r w:rsidRPr="00D90E9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տարածքի հարթության նկատմամբ)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D90E9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:rsidR="007805AF" w:rsidRPr="00D90E9E" w:rsidRDefault="007805AF" w:rsidP="007805AF">
      <w:pPr>
        <w:keepNext/>
        <w:keepLines/>
        <w:widowControl w:val="0"/>
        <w:shd w:val="clear" w:color="auto" w:fill="FFFFFF"/>
        <w:spacing w:after="0" w:line="240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D90E9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4)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պատ</w:t>
      </w:r>
      <w:r w:rsidRPr="00D90E9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ման գործակից</w:t>
      </w:r>
      <w:r w:rsidRPr="00D90E9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որն արտահայտում է արտաքին պատ</w:t>
      </w:r>
      <w:r w:rsidRPr="00D90E9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ող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կոնստրուկցիաների և</w:t>
      </w:r>
      <w:r w:rsidRPr="00D90E9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արտադրական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տարածքի մակերեսի հարաբերությամբ</w:t>
      </w:r>
      <w:r w:rsidRPr="00D90E9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</w:p>
    <w:p w:rsidR="007805AF" w:rsidRPr="00BC1AAA" w:rsidRDefault="007805AF" w:rsidP="007805AF">
      <w:pPr>
        <w:keepNext/>
        <w:keepLines/>
        <w:widowControl w:val="0"/>
        <w:shd w:val="clear" w:color="auto" w:fill="FFFFFF"/>
        <w:spacing w:after="0" w:line="240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5) </w:t>
      </w:r>
      <w:r w:rsidRPr="00BC1AA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բնական լուսավորության գործակից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6450ED" w:rsidRDefault="007805AF" w:rsidP="007805AF">
      <w:pPr>
        <w:keepNext/>
        <w:keepLines/>
        <w:widowControl w:val="0"/>
        <w:shd w:val="clear" w:color="auto" w:fill="FFFFFF"/>
        <w:spacing w:after="0" w:line="240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450E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Pr="006450E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Ջերմոցների տեղադրման </w:t>
      </w:r>
      <w:r w:rsidRPr="007A10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հրապարակը</w:t>
      </w:r>
      <w:r w:rsidRPr="006450E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պետք է ունենա առնվազն 1,6 մ բարձրությամբ մետաղացանց ցանկապատ:</w:t>
      </w:r>
    </w:p>
    <w:p w:rsidR="007805AF" w:rsidRPr="00BC1AAA" w:rsidRDefault="007805AF" w:rsidP="007805AF">
      <w:pPr>
        <w:jc w:val="both"/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</w:pPr>
      <w:r w:rsidRPr="006450E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2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</w:t>
      </w:r>
      <w:r w:rsidRPr="006450E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Հաշմանդամների համար ջերմոցների և դրանց կազմի մեջ մտնող </w:t>
      </w:r>
      <w:r w:rsidRPr="007A10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սենք</w:t>
      </w:r>
      <w:r w:rsidRPr="006450E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երի մատչելիության ապահովումը, եթե նրանց համար նախատեսված են աշխատատեղեր, պետք է իրականացվի </w:t>
      </w:r>
      <w:r w:rsidRPr="00F2568E">
        <w:rPr>
          <w:rFonts w:ascii="GHEA Grapalat" w:hAnsi="GHEA Grapalat"/>
          <w:bCs/>
          <w:lang w:val="hy-AM" w:eastAsia="ru-RU"/>
        </w:rPr>
        <w:t xml:space="preserve">ՀՀՇՆ IV-11.07.01-2006 </w:t>
      </w:r>
      <w:r w:rsidRPr="00F2568E">
        <w:rPr>
          <w:rFonts w:ascii="GHEA Grapalat" w:hAnsi="GHEA Grapalat"/>
          <w:bCs/>
          <w:sz w:val="24"/>
          <w:szCs w:val="24"/>
          <w:lang w:val="hy-AM" w:eastAsia="ru-RU"/>
        </w:rPr>
        <w:t>շինարարական նորմերի</w:t>
      </w:r>
      <w:r w:rsidRPr="00F256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և սույն նորմերի 2-րդ կետի </w:t>
      </w:r>
      <w:r w:rsidRPr="00C4591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21</w:t>
      </w:r>
      <w:r w:rsidRPr="00F256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-րդ ենթակետով նշված նախագծման կանոնների պահանջներին համապատասխան:</w:t>
      </w:r>
      <w:r w:rsidRPr="00F2568E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</w:p>
    <w:p w:rsidR="007805AF" w:rsidRPr="00CE54EC" w:rsidRDefault="007805AF" w:rsidP="007805AF">
      <w:pPr>
        <w:jc w:val="both"/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</w:pP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      </w:t>
      </w:r>
      <w:r w:rsidRPr="00F256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Pr="00F256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Չի թույլատրվում օգտագործել բնակչության ցածր շարժունակությամբ 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խմբերի </w:t>
      </w:r>
      <w:r w:rsidRPr="00081F5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աշխատանքը ,,Ա,, և ,,Բ,, կարգի 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շենքերում և </w:t>
      </w:r>
      <w:r w:rsidRPr="00081F5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սենք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երում:</w:t>
      </w:r>
      <w:r w:rsidRPr="00CE54EC"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  <w:t xml:space="preserve"> </w:t>
      </w:r>
    </w:p>
    <w:p w:rsidR="007805AF" w:rsidRPr="00891838" w:rsidRDefault="007805AF" w:rsidP="007805AF">
      <w:pPr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</w:pPr>
      <w:r w:rsidRPr="00CE54E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V</w:t>
      </w:r>
      <w:r>
        <w:rPr>
          <w:rFonts w:ascii="Cambria Math" w:eastAsia="Times New Roman" w:hAnsi="Cambria Math" w:cs="Sylfaen"/>
          <w:b/>
          <w:bCs/>
          <w:sz w:val="24"/>
          <w:szCs w:val="24"/>
          <w:lang w:val="hy-AM" w:eastAsia="ru-RU"/>
        </w:rPr>
        <w:t>․</w:t>
      </w:r>
      <w:r w:rsidRPr="00CE54EC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ԾԱՎԱԼԱՀԱՏԱԿԱԳԾԱՅԻՆ ԵՎ ԿՈՆՍՏՐՈՒԿՏԻՎ ԼՈՒԾՈՒՄՆԵՐ</w:t>
      </w:r>
      <w:r w:rsidRPr="00891838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Ը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4A70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      </w:t>
      </w:r>
      <w:r w:rsidRPr="008E146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Pr="008E146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 Ջերմոցները բաժանվում են ըստ նշանակության, կոնստրուկտիվ լուծումների, մշակման եղանակի (բանջարեղենի, սածիլների, բնահողով և արհեստական սուբստրատով  (</w:t>
      </w:r>
      <w:r w:rsidR="00AA4C7A" w:rsidRPr="00AA4C7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հիմնանյութ</w:t>
      </w:r>
      <w:r w:rsidRPr="008E146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ով) և այլն): </w:t>
      </w:r>
    </w:p>
    <w:p w:rsidR="007805AF" w:rsidRPr="00371EDC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26. Ջերմոցները դասակարգվում են ըստ իրենց շահագործման և կառուցման հատկանիշների, նշանակության, սեզոնայնության, նրանցում մշակվող մշակաբույսերի տեխնոլոգիայի, լուսաթափանց ծածկի տեսակի, տաքացման եղանակի և այլն:</w:t>
      </w:r>
    </w:p>
    <w:p w:rsidR="007805AF" w:rsidRPr="00371EDC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27. Ըստ դասակարգման ջերմոցները նախագծվում են՝</w:t>
      </w:r>
    </w:p>
    <w:p w:rsidR="007805AF" w:rsidRPr="00371EDC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1) </w:t>
      </w:r>
      <w:r w:rsidRPr="00371ED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ըստ սեզոնայնության հատկանիշի</w:t>
      </w: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ջեռուցվող (ձմեռային) և չջեռուցվող (վաղգարնանային և ուշ աշնանային),</w:t>
      </w:r>
    </w:p>
    <w:p w:rsidR="007805AF" w:rsidRPr="00371EDC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2) </w:t>
      </w:r>
      <w:r w:rsidRPr="00371ED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ըստ նշանակության</w:t>
      </w: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սածիլներ, բանջերեղեն և ծաղիկներ աճեցնելու համար,</w:t>
      </w:r>
    </w:p>
    <w:p w:rsidR="007805AF" w:rsidRPr="00371EDC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3) </w:t>
      </w:r>
      <w:r w:rsidRPr="00371ED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ըստ մշակման տեխնոլոգիայի</w:t>
      </w: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գրունտային, ստելաժային (դարակաշարային), առանց ստելաժների և հիդրոպոնիկ տեսակների,</w:t>
      </w:r>
    </w:p>
    <w:p w:rsidR="007805AF" w:rsidRPr="00371EDC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4) </w:t>
      </w:r>
      <w:r w:rsidRPr="00371ED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ըստ լուսաթափանց ծածկույթի տեսակի</w:t>
      </w: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ապակեպատ, թաղանթապատ և կոշտ պոլիմերային նյութերով,       </w:t>
      </w:r>
    </w:p>
    <w:p w:rsidR="007805AF" w:rsidRPr="00371EDC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      5) </w:t>
      </w:r>
      <w:r w:rsidRPr="00371ED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ըստ ծածկերի կառուցվածքի</w:t>
      </w: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միաթեք և երկթեք (որոնք լինում են գետնափոր և վերգետնյա, իսկ վերջիններս՝ մշտական և փոխադրովի) հավասար և անհավասար, գմբեթաձև և այլն,</w:t>
      </w:r>
    </w:p>
    <w:p w:rsidR="007805AF" w:rsidRPr="00371EDC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6) </w:t>
      </w:r>
      <w:r w:rsidRPr="00371ED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ըստ կոնստրուկցիաների նյութի</w:t>
      </w: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պոլիմերային, կոմպոզիտային, փայտե և մետաղական հիմնակմաղքով,</w:t>
      </w:r>
    </w:p>
    <w:p w:rsidR="007805AF" w:rsidRPr="00371EDC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7) </w:t>
      </w:r>
      <w:r w:rsidRPr="00371ED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ըստ կոնստրուկտիվ կառուցվածքի</w:t>
      </w: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թունելային (միաթռիչք կամ անգարային) և բլոկային (բազմաթռիչք, մոդուլային): </w:t>
      </w:r>
    </w:p>
    <w:p w:rsidR="007805AF" w:rsidRPr="00422450" w:rsidRDefault="007805AF" w:rsidP="007805AF">
      <w:pPr>
        <w:shd w:val="clear" w:color="auto" w:fill="FEFEFE"/>
        <w:spacing w:after="150" w:line="240" w:lineRule="auto"/>
        <w:jc w:val="both"/>
        <w:rPr>
          <w:rFonts w:ascii="GHEA Grapalat" w:eastAsia="Times New Roman" w:hAnsi="GHEA Grapalat" w:cs="Segoe UI"/>
          <w:sz w:val="24"/>
          <w:szCs w:val="24"/>
          <w:lang w:val="hy-AM" w:eastAsia="ru-RU"/>
        </w:rPr>
      </w:pPr>
      <w:r w:rsidRPr="004224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28. Հայաստանի հանրապետությունում 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փոքր ու միջին ջերմոցային տնտեսությունների համար </w:t>
      </w:r>
      <w:r w:rsidRPr="001E0BB4">
        <w:rPr>
          <w:rFonts w:ascii="GHEA Grapalat" w:eastAsia="Times New Roman" w:hAnsi="GHEA Grapalat" w:cs="Segoe UI"/>
          <w:sz w:val="24"/>
          <w:szCs w:val="24"/>
          <w:lang w:val="hy-AM" w:eastAsia="ru-RU"/>
        </w:rPr>
        <w:t>կարելի է արդյունավետ համարել՝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</w:t>
      </w:r>
      <w:r w:rsidRPr="000B0639">
        <w:rPr>
          <w:rFonts w:ascii="GHEA Grapalat" w:eastAsia="Times New Roman" w:hAnsi="GHEA Grapalat" w:cs="Segoe UI"/>
          <w:sz w:val="24"/>
          <w:szCs w:val="24"/>
          <w:lang w:val="hy-AM" w:eastAsia="ru-RU"/>
        </w:rPr>
        <w:t>մեկ մոդուլով՝ 150 ք.մ., երկու մոդուլով՝ 250 ք.մ., երեք մոդուլով՝</w:t>
      </w:r>
      <w:r w:rsidRPr="001E0BB4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</w:t>
      </w:r>
      <w:r w:rsidRPr="000B0639">
        <w:rPr>
          <w:rFonts w:ascii="GHEA Grapalat" w:eastAsia="Times New Roman" w:hAnsi="GHEA Grapalat" w:cs="Segoe UI"/>
          <w:sz w:val="24"/>
          <w:szCs w:val="24"/>
          <w:lang w:val="hy-AM" w:eastAsia="ru-RU"/>
        </w:rPr>
        <w:t>300 ք.մ.,</w:t>
      </w:r>
      <w:r w:rsidRPr="001E0BB4">
        <w:rPr>
          <w:rFonts w:ascii="GHEA Grapalat" w:eastAsia="Times New Roman" w:hAnsi="GHEA Grapalat" w:cs="Segoe UI"/>
          <w:sz w:val="24"/>
          <w:szCs w:val="24"/>
          <w:lang w:val="hy-AM" w:eastAsia="ru-RU"/>
        </w:rPr>
        <w:t>չ</w:t>
      </w:r>
      <w:r>
        <w:rPr>
          <w:rFonts w:ascii="GHEA Grapalat" w:eastAsia="Times New Roman" w:hAnsi="GHEA Grapalat" w:cs="Segoe UI"/>
          <w:sz w:val="24"/>
          <w:szCs w:val="24"/>
          <w:lang w:val="hy-AM" w:eastAsia="ru-RU"/>
        </w:rPr>
        <w:t>որս մոդուլով՝ 500 ք.մ.</w:t>
      </w:r>
      <w:r w:rsidRPr="000B0639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և հինգ մոդուլով՝ 1000 ք.մ. մակերես ունեցող</w:t>
      </w:r>
      <w:r w:rsidR="00AA4C7A" w:rsidRPr="00AA4C7A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մոդուլային</w:t>
      </w:r>
      <w:r w:rsidRPr="000B0639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ջերմոցները:</w:t>
      </w:r>
      <w:r w:rsidRPr="001E0BB4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Կ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իրառելի է </w:t>
      </w:r>
      <w:r w:rsidRPr="001E0BB4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նաև 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մոդուլային ջերմոցների կառուցման և դրանց տեխնոլոգիական ապահովման 3 մոդել՝ </w:t>
      </w:r>
    </w:p>
    <w:p w:rsidR="007805AF" w:rsidRPr="00422450" w:rsidRDefault="007805AF" w:rsidP="007805AF">
      <w:pPr>
        <w:widowControl w:val="0"/>
        <w:spacing w:after="0" w:line="240" w:lineRule="auto"/>
        <w:jc w:val="both"/>
        <w:rPr>
          <w:rFonts w:ascii="GHEA Grapalat" w:eastAsia="Times New Roman" w:hAnsi="GHEA Grapalat" w:cs="Segoe UI"/>
          <w:sz w:val="24"/>
          <w:szCs w:val="24"/>
          <w:lang w:val="hy-AM" w:eastAsia="ru-RU"/>
        </w:rPr>
      </w:pP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        1)</w:t>
      </w:r>
      <w:r w:rsidRPr="0042245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422450">
        <w:rPr>
          <w:rFonts w:ascii="GHEA Grapalat" w:eastAsia="Times New Roman" w:hAnsi="GHEA Grapalat" w:cs="Segoe UI"/>
          <w:b/>
          <w:bCs/>
          <w:sz w:val="24"/>
          <w:szCs w:val="24"/>
          <w:bdr w:val="none" w:sz="0" w:space="0" w:color="auto" w:frame="1"/>
          <w:lang w:val="hy-AM" w:eastAsia="ru-RU"/>
        </w:rPr>
        <w:t>1-ին մոդել</w:t>
      </w:r>
      <w:r w:rsidRPr="00422450">
        <w:rPr>
          <w:rFonts w:ascii="GHEA Grapalat" w:eastAsia="Times New Roman" w:hAnsi="GHEA Grapalat" w:cs="Segoe UI"/>
          <w:bCs/>
          <w:sz w:val="24"/>
          <w:szCs w:val="24"/>
          <w:bdr w:val="none" w:sz="0" w:space="0" w:color="auto" w:frame="1"/>
          <w:lang w:val="hy-AM" w:eastAsia="ru-RU"/>
        </w:rPr>
        <w:t>՝</w:t>
      </w:r>
      <w:r w:rsidRPr="0042245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42245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միաշերտ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</w:t>
      </w:r>
      <w:r w:rsidRPr="0042245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կամ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</w:t>
      </w:r>
      <w:r w:rsidRPr="0042245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երկշերտ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</w:t>
      </w:r>
      <w:r w:rsidRPr="0042245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պոլիէթիլենային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</w:t>
      </w:r>
      <w:r w:rsidRPr="0042245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թաղանթով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300-600 </w:t>
      </w:r>
      <w:r w:rsidRPr="0042245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քառ</w:t>
      </w:r>
      <w:r w:rsidRPr="00422450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>մ թունելային ջերմոց</w:t>
      </w:r>
      <w:r w:rsidR="00AA4C7A" w:rsidRPr="00AA4C7A">
        <w:rPr>
          <w:rFonts w:ascii="GHEA Grapalat" w:eastAsia="Times New Roman" w:hAnsi="GHEA Grapalat" w:cs="Segoe UI"/>
          <w:sz w:val="24"/>
          <w:szCs w:val="24"/>
          <w:lang w:val="hy-AM" w:eastAsia="ru-RU"/>
        </w:rPr>
        <w:t>՝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հողային հարստացված զանգվածով,  </w:t>
      </w:r>
    </w:p>
    <w:p w:rsidR="007805AF" w:rsidRPr="00422450" w:rsidRDefault="007805AF" w:rsidP="007805AF">
      <w:pPr>
        <w:widowControl w:val="0"/>
        <w:spacing w:after="0" w:line="240" w:lineRule="auto"/>
        <w:jc w:val="both"/>
        <w:rPr>
          <w:rFonts w:ascii="GHEA Grapalat" w:eastAsia="Times New Roman" w:hAnsi="GHEA Grapalat" w:cs="Segoe UI"/>
          <w:sz w:val="24"/>
          <w:szCs w:val="24"/>
          <w:lang w:val="hy-AM" w:eastAsia="ru-RU"/>
        </w:rPr>
      </w:pP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        2)  </w:t>
      </w:r>
      <w:r w:rsidRPr="00422450">
        <w:rPr>
          <w:rFonts w:ascii="GHEA Grapalat" w:eastAsia="Times New Roman" w:hAnsi="GHEA Grapalat" w:cs="Segoe UI"/>
          <w:b/>
          <w:bCs/>
          <w:sz w:val="24"/>
          <w:szCs w:val="24"/>
          <w:bdr w:val="none" w:sz="0" w:space="0" w:color="auto" w:frame="1"/>
          <w:lang w:val="hy-AM" w:eastAsia="ru-RU"/>
        </w:rPr>
        <w:t>2-րդ մոդել</w:t>
      </w:r>
      <w:r w:rsidRPr="00422450">
        <w:rPr>
          <w:rFonts w:ascii="GHEA Grapalat" w:eastAsia="Times New Roman" w:hAnsi="GHEA Grapalat" w:cs="Segoe UI"/>
          <w:bCs/>
          <w:sz w:val="24"/>
          <w:szCs w:val="24"/>
          <w:bdr w:val="none" w:sz="0" w:space="0" w:color="auto" w:frame="1"/>
          <w:lang w:val="hy-AM" w:eastAsia="ru-RU"/>
        </w:rPr>
        <w:t>՝</w:t>
      </w:r>
      <w:r w:rsidRPr="0042245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42245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պոլիէթիլենային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</w:t>
      </w:r>
      <w:r w:rsidRPr="0042245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թաղանթով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800-3000 </w:t>
      </w:r>
      <w:r w:rsidRPr="0042245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քառ</w:t>
      </w:r>
      <w:r w:rsidRPr="00422450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>մ միաթռիչք կամ բազմաթռիչք ջերմոց՝ հողային</w:t>
      </w:r>
      <w:r w:rsidRPr="00371EDC">
        <w:rPr>
          <w:rFonts w:ascii="Segoe UI" w:eastAsia="Times New Roman" w:hAnsi="Segoe UI" w:cs="Segoe UI"/>
          <w:sz w:val="24"/>
          <w:szCs w:val="24"/>
          <w:lang w:val="hy-AM" w:eastAsia="ru-RU"/>
        </w:rPr>
        <w:t xml:space="preserve"> 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>հարստացված զանգվածով,</w:t>
      </w:r>
    </w:p>
    <w:p w:rsidR="007805AF" w:rsidRPr="00422450" w:rsidRDefault="007805AF" w:rsidP="007805AF">
      <w:pPr>
        <w:spacing w:line="240" w:lineRule="auto"/>
        <w:jc w:val="both"/>
        <w:rPr>
          <w:rFonts w:ascii="GHEA Grapalat" w:eastAsia="Times New Roman" w:hAnsi="GHEA Grapalat" w:cs="Segoe UI"/>
          <w:sz w:val="24"/>
          <w:szCs w:val="24"/>
          <w:lang w:val="hy-AM" w:eastAsia="ru-RU"/>
        </w:rPr>
      </w:pP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        3)</w:t>
      </w:r>
      <w:r w:rsidRPr="0042245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C45915">
        <w:rPr>
          <w:rFonts w:ascii="Calibri" w:eastAsia="Times New Roman" w:hAnsi="Calibri" w:cs="Calibri"/>
          <w:sz w:val="24"/>
          <w:szCs w:val="24"/>
          <w:lang w:val="hy-AM" w:eastAsia="ru-RU"/>
        </w:rPr>
        <w:t xml:space="preserve"> </w:t>
      </w:r>
      <w:r w:rsidRPr="00422450">
        <w:rPr>
          <w:rFonts w:ascii="GHEA Grapalat" w:eastAsia="Times New Roman" w:hAnsi="GHEA Grapalat" w:cs="Segoe UI"/>
          <w:b/>
          <w:bCs/>
          <w:sz w:val="24"/>
          <w:szCs w:val="24"/>
          <w:bdr w:val="none" w:sz="0" w:space="0" w:color="auto" w:frame="1"/>
          <w:lang w:val="hy-AM" w:eastAsia="ru-RU"/>
        </w:rPr>
        <w:t>3-րդ մոդել՝</w:t>
      </w:r>
      <w:r w:rsidRPr="0042245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Pr="0042245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պոլիէթիլենային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</w:t>
      </w:r>
      <w:r w:rsidRPr="0042245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թաղանթով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800-3000 </w:t>
      </w:r>
      <w:r w:rsidRPr="00422450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քառ</w:t>
      </w:r>
      <w:r w:rsidRPr="00422450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>մ միաթռիչք կամ բազմաթռիչք ջերմոց՝ մշակության հիդրոպոնիկ եղանակով:</w:t>
      </w:r>
    </w:p>
    <w:p w:rsidR="007805AF" w:rsidRPr="00422450" w:rsidRDefault="007805AF" w:rsidP="007805AF">
      <w:pPr>
        <w:spacing w:line="240" w:lineRule="auto"/>
        <w:jc w:val="both"/>
        <w:rPr>
          <w:rFonts w:ascii="GHEA Grapalat" w:eastAsia="Times New Roman" w:hAnsi="GHEA Grapalat" w:cs="Segoe UI"/>
          <w:sz w:val="24"/>
          <w:szCs w:val="24"/>
          <w:lang w:val="hy-AM" w:eastAsia="ru-RU"/>
        </w:rPr>
      </w:pP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        29. Ձմռան ամիսներին գործող թաղանթապատ ջերմոցները նպատակահարմար է իրականացնել երկշերտ պոլիէթլենով, որի դեպքում, համապատասխան օդամղիչի միջոցով, ջերմոցի ներքին օդը կարող է </w:t>
      </w:r>
      <w:r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մղվել ծածկի երկու </w:t>
      </w:r>
      <w:r>
        <w:rPr>
          <w:rFonts w:ascii="GHEA Grapalat" w:eastAsia="Times New Roman" w:hAnsi="GHEA Grapalat" w:cs="Segoe UI"/>
          <w:sz w:val="24"/>
          <w:szCs w:val="24"/>
          <w:lang w:val="hy-AM" w:eastAsia="ru-RU"/>
        </w:rPr>
        <w:lastRenderedPageBreak/>
        <w:t xml:space="preserve">շերտերի միջև, </w:t>
      </w:r>
      <w:r w:rsidRPr="005439D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որպես ջերմամեկուսիչ՝ </w:t>
      </w:r>
      <w:r w:rsidRPr="00422450">
        <w:rPr>
          <w:rFonts w:ascii="GHEA Grapalat" w:eastAsia="Times New Roman" w:hAnsi="GHEA Grapalat" w:cs="Segoe UI"/>
          <w:sz w:val="24"/>
          <w:szCs w:val="24"/>
          <w:lang w:val="hy-AM" w:eastAsia="ru-RU"/>
        </w:rPr>
        <w:t xml:space="preserve">կրճատելով լրացուցիչ ջեռուցման ծախսերը:  </w:t>
      </w:r>
    </w:p>
    <w:p w:rsidR="007805AF" w:rsidRPr="00422450" w:rsidRDefault="007805AF" w:rsidP="007805AF">
      <w:pPr>
        <w:shd w:val="clear" w:color="auto" w:fill="FFFFFF" w:themeFill="background1"/>
        <w:tabs>
          <w:tab w:val="left" w:pos="9720"/>
        </w:tabs>
        <w:spacing w:after="0" w:line="276" w:lineRule="auto"/>
        <w:jc w:val="both"/>
        <w:rPr>
          <w:rFonts w:ascii="GHEA Grapalat" w:eastAsia="Calibri" w:hAnsi="GHEA Grapalat" w:cs="Times New Roman"/>
          <w:sz w:val="24"/>
          <w:szCs w:val="24"/>
          <w:lang w:val="hy-AM" w:bidi="ru-RU"/>
        </w:rPr>
      </w:pPr>
      <w:r w:rsidRPr="00422450">
        <w:rPr>
          <w:rFonts w:ascii="GHEA Grapalat" w:eastAsia="Calibri" w:hAnsi="GHEA Grapalat" w:cs="Times New Roman"/>
          <w:sz w:val="24"/>
          <w:szCs w:val="24"/>
          <w:lang w:val="hy-AM" w:bidi="ru-RU"/>
        </w:rPr>
        <w:t xml:space="preserve">        </w:t>
      </w:r>
      <w:r w:rsidRPr="009F7BB7">
        <w:rPr>
          <w:rFonts w:ascii="GHEA Grapalat" w:eastAsia="Calibri" w:hAnsi="GHEA Grapalat" w:cs="Times New Roman"/>
          <w:sz w:val="24"/>
          <w:szCs w:val="24"/>
          <w:lang w:val="hy-AM" w:bidi="ru-RU"/>
        </w:rPr>
        <w:t>30</w:t>
      </w:r>
      <w:r w:rsidRPr="00422450">
        <w:rPr>
          <w:rFonts w:ascii="Cambria Math" w:eastAsia="MS Gothic" w:hAnsi="Cambria Math" w:cs="Cambria Math"/>
          <w:sz w:val="24"/>
          <w:szCs w:val="24"/>
          <w:lang w:val="hy-AM" w:bidi="ru-RU"/>
        </w:rPr>
        <w:t>․</w:t>
      </w:r>
      <w:r w:rsidRPr="00422450">
        <w:rPr>
          <w:rFonts w:ascii="GHEA Grapalat" w:eastAsia="Calibri" w:hAnsi="GHEA Grapalat" w:cs="Times New Roman"/>
          <w:sz w:val="24"/>
          <w:szCs w:val="24"/>
          <w:lang w:val="hy-AM" w:bidi="ru-RU"/>
        </w:rPr>
        <w:t xml:space="preserve"> </w:t>
      </w:r>
      <w:r w:rsidRPr="00422450">
        <w:rPr>
          <w:rFonts w:ascii="GHEA Grapalat" w:eastAsia="Calibri" w:hAnsi="GHEA Grapalat" w:cs="Arial"/>
          <w:sz w:val="24"/>
          <w:szCs w:val="24"/>
          <w:lang w:val="hy-AM" w:bidi="ru-RU"/>
        </w:rPr>
        <w:t>Մոդուլային</w:t>
      </w:r>
      <w:r w:rsidRPr="00422450">
        <w:rPr>
          <w:rFonts w:ascii="GHEA Grapalat" w:eastAsia="Calibri" w:hAnsi="GHEA Grapalat" w:cs="Times New Roman"/>
          <w:sz w:val="24"/>
          <w:szCs w:val="24"/>
          <w:lang w:val="hy-AM" w:bidi="ru-RU"/>
        </w:rPr>
        <w:t xml:space="preserve"> </w:t>
      </w:r>
      <w:r w:rsidRPr="00422450">
        <w:rPr>
          <w:rFonts w:ascii="GHEA Grapalat" w:eastAsia="Calibri" w:hAnsi="GHEA Grapalat" w:cs="Arial"/>
          <w:sz w:val="24"/>
          <w:szCs w:val="24"/>
          <w:lang w:val="hy-AM" w:bidi="ru-RU"/>
        </w:rPr>
        <w:t>կոնստրուկցիաների</w:t>
      </w:r>
      <w:r w:rsidRPr="00422450">
        <w:rPr>
          <w:rFonts w:ascii="GHEA Grapalat" w:eastAsia="Calibri" w:hAnsi="GHEA Grapalat" w:cs="Times New Roman"/>
          <w:sz w:val="24"/>
          <w:szCs w:val="24"/>
          <w:lang w:val="hy-AM" w:bidi="ru-RU"/>
        </w:rPr>
        <w:t xml:space="preserve"> </w:t>
      </w:r>
      <w:r w:rsidRPr="00422450">
        <w:rPr>
          <w:rFonts w:ascii="GHEA Grapalat" w:eastAsia="Calibri" w:hAnsi="GHEA Grapalat" w:cs="Arial"/>
          <w:sz w:val="24"/>
          <w:szCs w:val="24"/>
          <w:lang w:val="hy-AM" w:bidi="ru-RU"/>
        </w:rPr>
        <w:t>մոնտաժումը, որպես կանոն,</w:t>
      </w:r>
      <w:r w:rsidRPr="00422450">
        <w:rPr>
          <w:rFonts w:ascii="GHEA Grapalat" w:eastAsia="Calibri" w:hAnsi="GHEA Grapalat" w:cs="Times New Roman"/>
          <w:sz w:val="24"/>
          <w:szCs w:val="24"/>
          <w:lang w:val="hy-AM" w:bidi="ru-RU"/>
        </w:rPr>
        <w:t xml:space="preserve"> պետք է </w:t>
      </w:r>
      <w:r w:rsidRPr="00422450">
        <w:rPr>
          <w:rFonts w:ascii="GHEA Grapalat" w:eastAsia="Calibri" w:hAnsi="GHEA Grapalat" w:cs="Arial"/>
          <w:sz w:val="24"/>
          <w:szCs w:val="24"/>
          <w:lang w:val="hy-AM" w:bidi="ru-RU"/>
        </w:rPr>
        <w:t>իրականացվի աշխատանքների կատարման նախագծի</w:t>
      </w:r>
      <w:r w:rsidRPr="00422450">
        <w:rPr>
          <w:rFonts w:ascii="GHEA Grapalat" w:eastAsia="Calibri" w:hAnsi="GHEA Grapalat" w:cs="Sylfaen"/>
          <w:sz w:val="24"/>
          <w:szCs w:val="24"/>
          <w:lang w:val="hy-AM" w:bidi="ru-RU"/>
        </w:rPr>
        <w:t xml:space="preserve"> </w:t>
      </w:r>
      <w:r w:rsidRPr="00422450">
        <w:rPr>
          <w:rFonts w:ascii="GHEA Grapalat" w:eastAsia="Calibri" w:hAnsi="GHEA Grapalat" w:cs="Arial"/>
          <w:sz w:val="24"/>
          <w:szCs w:val="24"/>
          <w:lang w:val="hy-AM" w:bidi="ru-RU"/>
        </w:rPr>
        <w:t>և</w:t>
      </w:r>
      <w:r w:rsidRPr="00422450">
        <w:rPr>
          <w:rFonts w:ascii="GHEA Grapalat" w:eastAsia="Calibri" w:hAnsi="GHEA Grapalat" w:cs="Sylfaen"/>
          <w:sz w:val="24"/>
          <w:szCs w:val="24"/>
          <w:lang w:val="hy-AM" w:bidi="ru-RU"/>
        </w:rPr>
        <w:t xml:space="preserve"> </w:t>
      </w:r>
      <w:r w:rsidRPr="00422450">
        <w:rPr>
          <w:rFonts w:ascii="GHEA Grapalat" w:eastAsia="Calibri" w:hAnsi="GHEA Grapalat" w:cs="Arial"/>
          <w:sz w:val="24"/>
          <w:szCs w:val="24"/>
          <w:lang w:val="hy-AM" w:bidi="ru-RU"/>
        </w:rPr>
        <w:t>արտադրող</w:t>
      </w:r>
      <w:r w:rsidRPr="00422450">
        <w:rPr>
          <w:rFonts w:ascii="GHEA Grapalat" w:eastAsia="Calibri" w:hAnsi="GHEA Grapalat" w:cs="Times New Roman"/>
          <w:sz w:val="24"/>
          <w:szCs w:val="24"/>
          <w:lang w:val="hy-AM" w:bidi="ru-RU"/>
        </w:rPr>
        <w:t xml:space="preserve"> </w:t>
      </w:r>
      <w:r w:rsidRPr="00422450">
        <w:rPr>
          <w:rFonts w:ascii="GHEA Grapalat" w:eastAsia="Calibri" w:hAnsi="GHEA Grapalat" w:cs="Arial"/>
          <w:sz w:val="24"/>
          <w:szCs w:val="24"/>
          <w:lang w:val="hy-AM" w:bidi="ru-RU"/>
        </w:rPr>
        <w:t>գործարանի</w:t>
      </w:r>
      <w:r w:rsidRPr="00422450">
        <w:rPr>
          <w:rFonts w:ascii="GHEA Grapalat" w:eastAsia="Calibri" w:hAnsi="GHEA Grapalat" w:cs="Times New Roman"/>
          <w:sz w:val="24"/>
          <w:szCs w:val="24"/>
          <w:lang w:val="hy-AM" w:bidi="ru-RU"/>
        </w:rPr>
        <w:t xml:space="preserve"> </w:t>
      </w:r>
      <w:r w:rsidRPr="00422450">
        <w:rPr>
          <w:rFonts w:ascii="GHEA Grapalat" w:eastAsia="Calibri" w:hAnsi="GHEA Grapalat" w:cs="Arial"/>
          <w:sz w:val="24"/>
          <w:szCs w:val="24"/>
          <w:lang w:val="hy-AM" w:bidi="ru-RU"/>
        </w:rPr>
        <w:t>տեխնիկական</w:t>
      </w:r>
      <w:r w:rsidRPr="00422450">
        <w:rPr>
          <w:rFonts w:ascii="GHEA Grapalat" w:eastAsia="Calibri" w:hAnsi="GHEA Grapalat" w:cs="Times New Roman"/>
          <w:sz w:val="24"/>
          <w:szCs w:val="24"/>
          <w:lang w:val="hy-AM" w:bidi="ru-RU"/>
        </w:rPr>
        <w:t xml:space="preserve"> </w:t>
      </w:r>
      <w:r w:rsidRPr="00422450">
        <w:rPr>
          <w:rFonts w:ascii="GHEA Grapalat" w:eastAsia="Calibri" w:hAnsi="GHEA Grapalat" w:cs="Arial"/>
          <w:sz w:val="24"/>
          <w:szCs w:val="24"/>
          <w:lang w:val="hy-AM" w:bidi="ru-RU"/>
        </w:rPr>
        <w:t xml:space="preserve">փաստաթղթերի համաձայն </w:t>
      </w:r>
      <w:r w:rsidRPr="00422450">
        <w:rPr>
          <w:rFonts w:ascii="GHEA Grapalat" w:eastAsia="Calibri" w:hAnsi="GHEA Grapalat" w:cs="Times New Roman"/>
          <w:sz w:val="24"/>
          <w:szCs w:val="24"/>
          <w:lang w:val="hy-AM" w:bidi="ru-RU"/>
        </w:rPr>
        <w:t xml:space="preserve">և ապահովի ՀՀՇՆ 13-03-2022 շինարարական նորմերի </w:t>
      </w:r>
      <w:r w:rsidRPr="00422450">
        <w:rPr>
          <w:rFonts w:ascii="GHEA Grapalat" w:eastAsia="Calibri" w:hAnsi="GHEA Grapalat" w:cs="Arial"/>
          <w:sz w:val="24"/>
          <w:szCs w:val="24"/>
          <w:lang w:val="hy-AM" w:bidi="ru-RU"/>
        </w:rPr>
        <w:t>պահանջները</w:t>
      </w:r>
      <w:r w:rsidRPr="00422450">
        <w:rPr>
          <w:rFonts w:ascii="GHEA Grapalat" w:eastAsia="Calibri" w:hAnsi="GHEA Grapalat" w:cs="Times New Roman"/>
          <w:sz w:val="24"/>
          <w:szCs w:val="24"/>
          <w:lang w:val="hy-AM" w:bidi="ru-RU"/>
        </w:rPr>
        <w:t>:</w:t>
      </w:r>
    </w:p>
    <w:p w:rsidR="007805AF" w:rsidRPr="00B228E9" w:rsidRDefault="007805AF" w:rsidP="007805AF">
      <w:pPr>
        <w:keepNext/>
        <w:keepLines/>
        <w:widowControl w:val="0"/>
        <w:shd w:val="clear" w:color="auto" w:fill="FFFFFF"/>
        <w:spacing w:after="0" w:line="240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</w:pPr>
      <w:r w:rsidRPr="00B228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31</w:t>
      </w:r>
      <w:r w:rsidRPr="00B228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․Ջերմոցների ծավալահատակագծային և կոնստրուկտիվ լուծումները պետք է իրականացվեն դրանց տեխնոլոգիական նախագծման նորմերին համապատասխան և</w:t>
      </w:r>
      <w:r w:rsidRPr="00B228E9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</w:t>
      </w:r>
      <w:r w:rsidRPr="00B228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բավարարեն ԳՕՍՏ 23838-ի և </w:t>
      </w:r>
      <w:r w:rsidRPr="00B228E9">
        <w:rPr>
          <w:rFonts w:ascii="GHEA Grapalat" w:eastAsia="Times New Roman" w:hAnsi="GHEA Grapalat" w:cs="Times New Roman"/>
          <w:lang w:val="hy-AM"/>
        </w:rPr>
        <w:t>ՀՀՇՆ 21-01-2014</w:t>
      </w:r>
      <w:r w:rsidRPr="00B228E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շինարարական նորմերի</w:t>
      </w:r>
      <w:r w:rsidRPr="00B228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պահանջները: </w:t>
      </w:r>
    </w:p>
    <w:p w:rsidR="007805AF" w:rsidRPr="005439D0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D365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</w:t>
      </w:r>
      <w:r w:rsidRPr="00F25F7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Pr="00F25F7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Ջերմոցների </w:t>
      </w:r>
      <w:r w:rsidRPr="00616D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և </w:t>
      </w:r>
      <w:r w:rsidRPr="005E52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ջերմանոցների երկրաչափական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հարաչափ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երը պետք է որոշվեն նախագծի տեխնոլոգիական լուծումներին համապատասխան: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Միաթռիչք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ջերմոցների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թռիչքն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երը չպետք է գերազանցեն 21 մ-ը, բազմա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թռիչք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ներինը՝ 9 մ-ը: Այս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հարաչափ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երի արժեքների </w:t>
      </w:r>
      <w:r w:rsidRPr="00F25F7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խոշոր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ացումը հնարավոր է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միայն </w:t>
      </w:r>
      <w:r w:rsidRPr="005439D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նախագծման առաջադրանքով:</w:t>
      </w:r>
    </w:p>
    <w:p w:rsidR="007805AF" w:rsidRPr="005439D0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439D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33․Որպես կանոն, բնահողով ջերմոցներում բույսերը տեղադրվում են մեկ հարկաբաժնով, արհեստական սուբստրատ օգտագործելիս հնարավոր է բույսերի տեղադրությունը մի քանի հարկաբաժիններով:    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F25F7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Pr="00F25F7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</w:t>
      </w:r>
      <w:r w:rsidRPr="00D742EC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Ջերմոցների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կազ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 մեջ մտնող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վարչական և կենցաղային շենքերն ու </w:t>
      </w:r>
      <w:r w:rsidRPr="00092A1E">
        <w:rPr>
          <w:rFonts w:ascii="GHEA Grapalat" w:eastAsia="Times New Roman" w:hAnsi="GHEA Grapalat" w:cs="Times New Roman"/>
          <w:bCs/>
          <w:sz w:val="24"/>
          <w:szCs w:val="24"/>
          <w:u w:val="single"/>
          <w:lang w:val="hy-AM"/>
        </w:rPr>
        <w:t>սենքերն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անհրաժեշտ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է նախագծ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ել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277D1">
        <w:rPr>
          <w:rFonts w:ascii="GHEA Grapalat" w:hAnsi="GHEA Grapalat" w:cs="Arial"/>
          <w:bCs/>
          <w:sz w:val="24"/>
          <w:szCs w:val="24"/>
          <w:lang w:val="hy-AM"/>
        </w:rPr>
        <w:t>ՀՀՇՆ 31-03-2022</w:t>
      </w:r>
      <w:r w:rsidRPr="00F25F7A">
        <w:rPr>
          <w:rFonts w:ascii="GHEA Grapalat" w:hAnsi="GHEA Grapalat" w:cs="Sylfaen"/>
          <w:bCs/>
          <w:sz w:val="24"/>
          <w:szCs w:val="24"/>
          <w:lang w:val="hy-AM"/>
        </w:rPr>
        <w:t xml:space="preserve"> շինարարական նորմերի</w:t>
      </w:r>
      <w:r w:rsidRPr="00F25F7A">
        <w:rPr>
          <w:rFonts w:ascii="GHEA Grapalat" w:hAnsi="GHEA Grapalat" w:cs="Sylfaen"/>
          <w:bCs/>
          <w:lang w:val="af-ZA"/>
        </w:rPr>
        <w:t xml:space="preserve"> </w:t>
      </w:r>
      <w:r w:rsidRPr="00F25F7A">
        <w:rPr>
          <w:rFonts w:ascii="GHEA Grapalat" w:hAnsi="GHEA Grapalat" w:cs="Sylfaen"/>
          <w:bCs/>
          <w:lang w:val="hy-AM"/>
        </w:rPr>
        <w:t xml:space="preserve"> </w:t>
      </w:r>
      <w:r w:rsidRPr="00F25F7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պահանջներին համապատասխան:</w:t>
      </w:r>
    </w:p>
    <w:p w:rsidR="007805AF" w:rsidRPr="003C617D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      </w:t>
      </w:r>
      <w:r w:rsidRPr="00616D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Pr="00616D0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F456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Ջերմոցների 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ատակի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մակերևույթի ն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շից մինչև կախով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 սարքավորումների, հաղորդակցուղի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ների դուրս ցցված կ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ոնստրուկցիաների</w:t>
      </w:r>
      <w:r w:rsidRPr="00B77D3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ստորին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մասի բարձրությունը պետք է որոշվի տեխնոլոգիայով նախատեսված մեքենաների և մեխանիզմների ազատ տեղաշարժի պայման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ից, բայց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ոչ պակաս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2,4 մ: Ցածր ջերմ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ոցների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թռիչքը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պետք է լինի առնվազն 1,5 մ:</w:t>
      </w:r>
      <w:r w:rsidRPr="0054560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B77D3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Հողի սննդարար շերտի մակերևույթից կամ ջերմոցների հատակից երկայնական ուղղահայաց ցանկապատերի բարձրությունը պետք է ընդունվի՝ </w:t>
      </w:r>
    </w:p>
    <w:p w:rsidR="007805AF" w:rsidRPr="00B77D38" w:rsidRDefault="007805AF" w:rsidP="007805AF">
      <w:pPr>
        <w:pStyle w:val="ListParagraph"/>
        <w:numPr>
          <w:ilvl w:val="0"/>
          <w:numId w:val="19"/>
        </w:num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77D3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հանգարային  ջերմոցներում ոչ պակաս 1,8 մ,  </w:t>
      </w:r>
    </w:p>
    <w:p w:rsidR="007805AF" w:rsidRPr="00B77D38" w:rsidRDefault="007805AF" w:rsidP="007805AF">
      <w:pPr>
        <w:pStyle w:val="ListParagraph"/>
        <w:numPr>
          <w:ilvl w:val="0"/>
          <w:numId w:val="19"/>
        </w:numPr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B77D3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բլոկավորներում՝ ոչ պակաս 2,4 մ:</w:t>
      </w:r>
      <w:r w:rsidRPr="00B77D38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</w:p>
    <w:p w:rsidR="007805AF" w:rsidRPr="001D6A40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</w:t>
      </w:r>
      <w:r w:rsidRPr="00E26B4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B77D3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Pr="00B77D3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31D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ետաղական կամ փայտե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հիմնակմաղք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ով </w:t>
      </w:r>
      <w:r w:rsidRPr="00331D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երմոցները պետք է նախագծվեն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77D38">
        <w:rPr>
          <w:rFonts w:ascii="Arial" w:eastAsia="Tahoma" w:hAnsi="Arial" w:cs="Arial"/>
          <w:sz w:val="24"/>
          <w:szCs w:val="24"/>
          <w:lang w:val="hy-AM"/>
        </w:rPr>
        <w:t>ՀՀՇՆ</w:t>
      </w:r>
      <w:r w:rsidRPr="00B77D38">
        <w:rPr>
          <w:rFonts w:ascii="GHEA Grapalat" w:eastAsia="Tahoma" w:hAnsi="GHEA Grapalat" w:cs="Tahoma"/>
          <w:sz w:val="24"/>
          <w:szCs w:val="24"/>
          <w:lang w:val="hy-AM"/>
        </w:rPr>
        <w:t xml:space="preserve"> 53-01-2020 </w:t>
      </w:r>
      <w:r w:rsidRPr="00B77D3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նորմերի պահանջներին համապատասխան, սեզոնային ջերմոցներ</w:t>
      </w:r>
      <w:r w:rsidRPr="003615A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 հիմնակմաղքները կարող են իրականացվել</w:t>
      </w:r>
      <w:r w:rsidRPr="00B77D3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</w:t>
      </w:r>
      <w:r w:rsidRPr="00331D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ոլիմերային</w:t>
      </w:r>
      <w:r w:rsidRPr="00B77D3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D6A4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և կոմպոզիտային նյութերի օգտագործմամբ:</w:t>
      </w:r>
    </w:p>
    <w:p w:rsidR="007805AF" w:rsidRPr="003C617D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B77D3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</w:t>
      </w:r>
      <w:r w:rsidRPr="00E26B4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Pr="00B77D3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Ջերմոցների և </w:t>
      </w:r>
      <w:r w:rsidRPr="001D6A4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ջերմանոցների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հիմնակմաղք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 նյութերը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որոշվում են նախագծային առաջադրանքով:</w:t>
      </w:r>
    </w:p>
    <w:p w:rsidR="007805AF" w:rsidRDefault="007805AF" w:rsidP="007805AF">
      <w:pPr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E26B4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39</w:t>
      </w:r>
      <w:r w:rsidRPr="00371ED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․Ձմեռային ջերմոցների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լուսաթափանց պատերը պետք է նախագծվեն ապակու կամ պոլիմերային սինթետիկ նյութերի</w:t>
      </w:r>
      <w:r w:rsidRPr="00BC4F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E92A0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(</w:t>
      </w:r>
      <w:r w:rsidRPr="00BC4F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պոլիէթիլենային,պոլիքլորվինիլային</w:t>
      </w:r>
      <w:r w:rsidRPr="00E92A0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պոլիվինիլքլորիդային և այլն</w:t>
      </w:r>
      <w:r w:rsidRPr="004C34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օգտագործմամբ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սովորաբար երկշերտ կամ միաշերտ, անհրաժեշտության դեպքում՝ լրացուցիչ ձևափոխվող վ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արագույրով կամ ջերմապաշտպան վահանով, իսկ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սեզոնային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>ջերմոցներինը՝ ձմեռային ժամանակահատվածում</w:t>
      </w:r>
      <w:r w:rsidRPr="004E5D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4F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հանվող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պոլիմերային սինթետիկ նյութեր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</w:t>
      </w:r>
      <w:r w:rsidRPr="00A9384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օգտագործմամբ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  <w:r w:rsidRPr="003C617D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26B48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     40.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ածիլների  աճեցման համար նախատեսված ջերմոցների պատերում </w:t>
      </w:r>
      <w:r w:rsidRPr="00EC36B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հարկավոր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է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նախատես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ել օդափոխ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ության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բացվածքներ: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</w:p>
    <w:p w:rsidR="007805AF" w:rsidRPr="008239C6" w:rsidRDefault="007805AF" w:rsidP="007805AF">
      <w:pPr>
        <w:jc w:val="both"/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</w:pPr>
      <w:r w:rsidRPr="00E92A0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41</w:t>
      </w:r>
      <w:r w:rsidRPr="00E92A0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92A0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Ջերմոցի</w:t>
      </w:r>
      <w:r w:rsidRPr="008239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հատակի ն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</w:t>
      </w:r>
      <w:r w:rsidRPr="008239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շը պետք է առնվազն 0,1 մ-ով բարձր լինի հարակից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տեղամաս</w:t>
      </w:r>
      <w:r w:rsidRPr="008239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երի հատակագծային ն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</w:t>
      </w:r>
      <w:r w:rsidRPr="008239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ից</w:t>
      </w:r>
      <w:r w:rsidRPr="008239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116A4A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6A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42</w:t>
      </w:r>
      <w:r w:rsidRPr="00116A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․ Ջերմոցների գետնախարսխի բարձրությունը պետք է լինի առնվազն 0,3 մ: </w:t>
      </w:r>
    </w:p>
    <w:p w:rsidR="007805AF" w:rsidRPr="003C617D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16A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43</w:t>
      </w:r>
      <w:r w:rsidRPr="00116A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 Ջերմոցների հենարանների (հիմնակմաղքի կանգնակների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հիմքերի վերին ն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շը պետք է լինի հողի մակերևույթի ն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ից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բարձր</w:t>
      </w:r>
      <w:r w:rsidRPr="00E2324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ոչ պակաս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0,3 մ-ով: </w:t>
      </w:r>
    </w:p>
    <w:p w:rsidR="007805AF" w:rsidRPr="003C617D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E1EB9">
        <w:rPr>
          <w:rFonts w:ascii="GHEA Grapalat" w:eastAsia="Times New Roman" w:hAnsi="GHEA Grapalat" w:cs="Times New Roman"/>
          <w:b/>
          <w:bCs/>
          <w:color w:val="FF0000"/>
          <w:sz w:val="24"/>
          <w:szCs w:val="24"/>
          <w:lang w:val="hy-AM"/>
        </w:rPr>
        <w:t xml:space="preserve">       </w:t>
      </w:r>
      <w:r w:rsidRPr="001661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Pr="001661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Թեք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տեղանք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ում բազմա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թռիչք ջերմոց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տեղադրելիս, առանձին հիմքերի վերին ն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շերը թույլատրվում է </w:t>
      </w:r>
      <w:r w:rsidRPr="001661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տեղադրել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փոփոխական՝ ջերմոցները թեքելով տեղանքի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ռելիևֆ</w:t>
      </w:r>
      <w:r w:rsidRPr="001661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ով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ոչ ավելի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1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ապակեպատ ջերմոց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ներինը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վաքերի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երկայնքով - 2 %,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վաքերի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լայնակի ուղղությամբ -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1.5 %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</w:p>
    <w:p w:rsidR="007805AF" w:rsidRPr="005C1462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2) 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թաղանթապատ ջերմոց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ներինը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երկու ուղղություններով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-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3%:</w:t>
      </w:r>
    </w:p>
    <w:p w:rsidR="007805AF" w:rsidRPr="005C1462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F399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Pr="002F399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Ջերմոցների ծածկույթ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ի ուղղագիծ լանջերի թեքությունը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անհրաժեշտ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է ընդուն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ել ոչ պակաս 45 %, 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կորագիծ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սլաքաձև ուրվագ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ծով լանջերինը՝ առնվազն 20%:</w:t>
      </w:r>
    </w:p>
    <w:p w:rsidR="007805AF" w:rsidRPr="005C1462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05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4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</w:t>
      </w:r>
      <w:r w:rsidRPr="00105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Բազմաթռիչք 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ջերմոցներում հոսանոցները պետք է նախագծվեն վաքերի տեսքով՝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ոչ պակաս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0,5% թեքությամբ և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ոչ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>պակաս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0,2 մ լայնությամբ: Ջերմոցի 2,1 մ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թռիչք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ի դեպքում վաքի լայնությունը պետք է լինի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ոչ պակաս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0,15 մ:</w:t>
      </w:r>
    </w:p>
    <w:p w:rsidR="007805AF" w:rsidRPr="00BC4F76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05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BC4F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Pr="00BC4F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 Ջերմոցների անթափանց կոնստրուկցիաների ընդհանուր մակերեսը պետք է լինի ոչ ավելի, քան ընդհանուր լուսաթափանց մակերեսի 15%-ը՝ ապակեպատման դեպքում և 10% -ը՝ թաղանթապատման դեպքում:</w:t>
      </w:r>
    </w:p>
    <w:p w:rsidR="007805AF" w:rsidRDefault="007805AF" w:rsidP="007805AF">
      <w:pPr>
        <w:jc w:val="both"/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</w:pPr>
      <w:r w:rsidRPr="00BC4F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4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Pr="00BC4F7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 Ա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պակին </w:t>
      </w:r>
      <w:r w:rsidRPr="000537A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ջերմոցի հիմնակմաղքի կոնստրուկցիաներին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ամրացնելիս պետք է օգտագործվեն հատուկ սեղմակներ (կցակներ, պրոֆիլային տարրեր և այլն): Ապակե</w:t>
      </w:r>
      <w:r w:rsidRPr="001D792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պատման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կցվանքների հերմետիկացման համար </w:t>
      </w:r>
      <w:r w:rsidRPr="006B57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(շպռոսների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հետ զուգակցման վայրերում, հորիզոնական կցվանքներում և այլն) օգտագործվում են միջնաշերտեր կամ հատուկ առաձգական մածիկներ, որոնք ապահովում են օդի և խոնավության անթափանցելիությունը:</w:t>
      </w:r>
      <w:r w:rsidRPr="003C617D"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  <w:t xml:space="preserve"> </w:t>
      </w:r>
    </w:p>
    <w:p w:rsidR="007805AF" w:rsidRPr="00356C4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356C4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49</w:t>
      </w:r>
      <w:r w:rsidRPr="00356C4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356C4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Շինարարական կոնստրուկցիաների և պատրաստվածքների հակակոռոզիոն պաշտպանությունը պետք է իրականացվի </w:t>
      </w:r>
      <w:r w:rsidRPr="00356C4F">
        <w:rPr>
          <w:rFonts w:ascii="GHEA Grapalat" w:eastAsia="Tahoma" w:hAnsi="GHEA Grapalat" w:cs="Arial"/>
          <w:sz w:val="24"/>
          <w:szCs w:val="24"/>
          <w:lang w:val="hy-AM"/>
        </w:rPr>
        <w:t>ՀՀՇՆ 20-05-2022</w:t>
      </w:r>
      <w:r w:rsidRPr="00356C4F">
        <w:rPr>
          <w:rFonts w:ascii="GHEA Grapalat" w:eastAsia="Tahoma" w:hAnsi="GHEA Grapalat" w:cs="Tahoma"/>
          <w:sz w:val="24"/>
          <w:szCs w:val="24"/>
          <w:lang w:val="hy-AM"/>
        </w:rPr>
        <w:t xml:space="preserve"> </w:t>
      </w:r>
      <w:r w:rsidRPr="00356C4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նորմերի պահանջներին համապատասխան, ընդ որում՝ ջերմոցների ներսի միջավայրը, ըստ ագրեսիվ ազդեցության աստիճանի, պետք է վերագրվի պողպատե կոնստրուկցիաների համար՝ մեղմ ագրեսիվ ազդեցությանը, իսկ ալյումինի և փայտի համար՝ ոչ ագրեսիվ ազդեցությանը:</w:t>
      </w:r>
    </w:p>
    <w:p w:rsidR="007805AF" w:rsidRPr="0010550C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05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50</w:t>
      </w:r>
      <w:r w:rsidRPr="00105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․ Ջերմոցների </w:t>
      </w:r>
      <w:r w:rsidRPr="0004016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և ջերմանոցների </w:t>
      </w:r>
      <w:r w:rsidRPr="00105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շինարարական կոնստրուկցիաների վրա ազդող բեռնվածությունը պետք է ընդունվի </w:t>
      </w:r>
      <w:r w:rsidRPr="0010550C">
        <w:rPr>
          <w:rFonts w:ascii="GHEA Grapalat" w:hAnsi="GHEA Grapalat" w:cs="Arial"/>
          <w:bCs/>
          <w:lang w:val="hy-AM"/>
        </w:rPr>
        <w:t>ՍՆԻՊ</w:t>
      </w:r>
      <w:r>
        <w:rPr>
          <w:rFonts w:ascii="GHEA Grapalat" w:hAnsi="GHEA Grapalat" w:cs="Sylfaen"/>
          <w:bCs/>
          <w:lang w:val="af-ZA"/>
        </w:rPr>
        <w:t xml:space="preserve"> </w:t>
      </w:r>
      <w:r w:rsidRPr="0010550C">
        <w:rPr>
          <w:rFonts w:ascii="GHEA Grapalat" w:hAnsi="GHEA Grapalat" w:cs="Sylfaen"/>
          <w:bCs/>
          <w:lang w:val="af-ZA"/>
        </w:rPr>
        <w:t>2.01.07-85</w:t>
      </w:r>
      <w:r w:rsidRPr="00105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շինարարական նորմերի պահանջներին համապատասխան՝ հաշվի առնելով հետևյալ ցուցումները՝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     1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երմոցների ծածկույթի նորմա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տիվային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բեռնված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քը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պետք է ընդունվի հողի հորիզոնական մակերևույթի 1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,0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/>
        </w:rPr>
        <w:t>2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ձյան ծածկույթի ծանրությունից՝ անցման գործակցով և ձյան բեռնվածքի բաշխման սխեմաներով՝ ըստ </w:t>
      </w:r>
      <w:r w:rsidRPr="00356C4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հավելամաս Ա-ի: 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Ջերմոցների ծածկ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ույթ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 վրա ձյան հաշվարկային բեռնված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քը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պետք է ընդու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նվի գերբեռնվածության 1.4 գործակ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ցով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2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քամու արագության ճնշումը պետք է ընդունվի փոփոխական՝ ըստ</w:t>
      </w:r>
      <w:r w:rsidRPr="005C1462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բարձրության՝ 10 մ բարձրության վրա 1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,0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գործակցով և 0,6 գործակցով՝ 2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,0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 և պակաս բարձրության դեպքում,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բարձրության միջանկյալ արժեքների համար գործակիցները որոշվ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ում են գծային միջարկման միջոցով,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թաղանթապատ ջերմոցների համար այդ գործակիցները պետք է կրճատվեն 20-ով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%, 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3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կախվող բույսերի ցանկավահաններից ջերմոցների կրող կ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ոնստրուկցիա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ների նորմա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տի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ային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բեռը պետք է ընդունվի 150 Պա (15 կգ/մ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/>
        </w:rPr>
        <w:t>2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և դրան վերագրվի կարճաժամկետ բեռնվածություն՝ 1.3 գերբեռնվածության գործակց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ով, 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4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բազմա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թռիչք 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ձմեռային ջերմոցների ծածկերի ջրահեռացման վաքերը (մետաղական և փայտե) պետք է ստուգվեն գործիք կրող մարդու ծանրությունից առաջացած լրացուցիչ նորմա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տի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ային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կենտրոնացված ուղղահայաց բեռնվածության համար, իսկ սեզոնային թաղանթապատ ջերմոցներ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ին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ը՝ գործիքներով երկու անձի համար (ուժ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կիրառ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ումը 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միմյանցից 1 մ հեռավորության վրա)՝ 1.2 գերբեռնվածության գործակցով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5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տեխնոլոգիական սարքավորումներից (էլեկտրական ճառագայթման կայանքներ, խողովակաշարեր և այլն) 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առաջացած բեռնվածությունը պետք է ընդունվի ըստ նախագծի համապատասխան մասերի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հաշվարկների և </w:t>
      </w:r>
      <w:r w:rsidRPr="005C146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տվյալների:</w:t>
      </w:r>
      <w:r w:rsidRPr="005C1462"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  <w:t xml:space="preserve"> </w:t>
      </w:r>
    </w:p>
    <w:p w:rsidR="007805AF" w:rsidRPr="0010550C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05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51</w:t>
      </w:r>
      <w:r w:rsidRPr="00105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․ Կարճաժամկետ բեռնվածության գնահատված արժեքները կամ դրանց համապատասխան ճիգերը պետք է որոշվեն </w:t>
      </w:r>
      <w:r w:rsidRPr="0010550C">
        <w:rPr>
          <w:rFonts w:ascii="GHEA Grapalat" w:hAnsi="GHEA Grapalat" w:cs="Arial"/>
          <w:bCs/>
          <w:lang w:val="hy-AM"/>
        </w:rPr>
        <w:t>ՍՆԻՊ</w:t>
      </w:r>
      <w:r w:rsidRPr="0010550C">
        <w:rPr>
          <w:rFonts w:ascii="GHEA Grapalat" w:hAnsi="GHEA Grapalat" w:cs="Sylfaen"/>
          <w:bCs/>
          <w:lang w:val="af-ZA"/>
        </w:rPr>
        <w:t xml:space="preserve"> 2.01.07-85</w:t>
      </w:r>
      <w:r w:rsidRPr="0010550C">
        <w:rPr>
          <w:rFonts w:ascii="GHEA Grapalat" w:hAnsi="GHEA Grapalat" w:cs="Sylfaen"/>
          <w:bCs/>
          <w:lang w:val="hy-AM"/>
        </w:rPr>
        <w:t xml:space="preserve">  </w:t>
      </w:r>
      <w:r w:rsidRPr="00105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նորմերով:</w:t>
      </w:r>
    </w:p>
    <w:p w:rsidR="007805AF" w:rsidRPr="00AB5BCC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B5B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52. Սեյսմիկ տարածքներում ջերմոցները պետք է նախագծվեն առանց սեյսմիկ ազդեցությունները</w:t>
      </w:r>
      <w:r w:rsidRPr="00AB5BCC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AB5B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հաշվի առնելու: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․ 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Ջերմոցների պատող կ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ոնստրուկցիա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ների պողպատե ճկվ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ող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պրոֆիլների հաստությունը պետք է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ընդունվի հաշվարկով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բայց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ոչ պակաս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1 մմ, ապակու և թաղանթի ամրացման մասերի հաստությունը՝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ոչ պակաս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0,4 մմ:</w:t>
      </w:r>
    </w:p>
    <w:p w:rsidR="007805AF" w:rsidRPr="00260243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․ 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Ջերմոցների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հիմնակմաղքի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պողպատե սեղմված տարրերի ճկունությունը չպետք է գերազանցի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180-</w:t>
      </w:r>
      <w:r w:rsidRPr="004C34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ը, 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իսկ ձգված տարրերինը և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հանգույցն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երինը չպետք է 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գերազանցի </w:t>
      </w:r>
      <w:r w:rsidRPr="00260243">
        <w:rPr>
          <w:rFonts w:ascii="Arial" w:eastAsia="Tahoma" w:hAnsi="Arial" w:cs="Arial"/>
          <w:lang w:val="hy-AM"/>
        </w:rPr>
        <w:t>ՀՀՇՆ</w:t>
      </w:r>
      <w:r w:rsidRPr="00260243">
        <w:rPr>
          <w:rFonts w:ascii="GHEA Grapalat" w:eastAsia="Tahoma" w:hAnsi="GHEA Grapalat" w:cs="Tahoma"/>
          <w:lang w:val="hy-AM"/>
        </w:rPr>
        <w:t xml:space="preserve"> 53-01-2020 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նորմերում նշված արժեքները:</w:t>
      </w:r>
    </w:p>
    <w:p w:rsidR="007805AF" w:rsidRPr="00260243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5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Ջերմոցների պողպատե կոնստրուկցիաների ճկվածքները պետք է որոշվեն </w:t>
      </w:r>
      <w:r w:rsidRPr="00260243">
        <w:rPr>
          <w:rFonts w:ascii="Arial" w:eastAsia="Tahoma" w:hAnsi="Arial" w:cs="Arial"/>
          <w:lang w:val="hy-AM"/>
        </w:rPr>
        <w:t>ՀՀՇՆ</w:t>
      </w:r>
      <w:r w:rsidRPr="00260243">
        <w:rPr>
          <w:rFonts w:ascii="GHEA Grapalat" w:eastAsia="Tahoma" w:hAnsi="GHEA Grapalat" w:cs="Tahoma"/>
          <w:lang w:val="hy-AM"/>
        </w:rPr>
        <w:t xml:space="preserve"> 53-01-2020 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շինարարական նորմերի ցուցումների համաձայն: Ընդ որում, ապակեպատ ջերմոցների տարրերի ուղղահայաց հարաբերական ճկվածքները չպետք է գերազանցեն թռիչքների նկատմամբ հետևյալ արժեքները՝  </w:t>
      </w:r>
    </w:p>
    <w:p w:rsidR="007805AF" w:rsidRPr="00694A77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1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Pr="00EF0EB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շպռոս</w:t>
      </w:r>
      <w:r w:rsidRPr="0055247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երի համար՝ 1/150, 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2) մարդակների համար՝ 1/200, </w:t>
      </w:r>
    </w:p>
    <w:p w:rsidR="007805AF" w:rsidRPr="00694A77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3) վաքերի համար՝ 1/300, 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4) պարզունակների համար՝ 1/250, </w:t>
      </w:r>
    </w:p>
    <w:p w:rsidR="007805AF" w:rsidRDefault="007805AF" w:rsidP="007805AF">
      <w:pPr>
        <w:widowControl w:val="0"/>
        <w:autoSpaceDE w:val="0"/>
        <w:autoSpaceDN w:val="0"/>
        <w:ind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     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5) տեխնոլոգիական սարքավորումներ կրող ֆերմաների համար՝ 1/400, 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6) տեխնոլոգիական սարքավորումներ չ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րող ֆերմաների համար՝ 1/250: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:rsidR="007805AF" w:rsidRPr="00260243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Թաղանթներով ջերմոցների ճկվող տարրերի հարաբերական ճկվածքը չպետք է գերազանցի թռիչքի 1/75-ը: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5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․ 3 մմ կամ պակաս հաստությամբ ճկված պրոֆիլներից ջերմոցների պողպատե կոնստրուկցիաները հաշվարկելիս 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լայնակի կտրվածքում երկու կամ ավելի </w:t>
      </w:r>
      <w:r w:rsidRPr="004C34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ճկվածքների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և պատի բարձրության կամ դարակի լայ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նության</w:t>
      </w:r>
      <w:r w:rsidRPr="00694A77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ճկման շառավղի նկատմամբ 30-ից պակաս հարաբերության դեպքում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պողպատի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ձգման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սեղմման և ճկման հաշվարկ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ային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դիմադրության արժեք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ը պետք է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մեծ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ացվ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են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10% -ով:</w:t>
      </w:r>
      <w:r w:rsidRPr="00694A77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</w:p>
    <w:p w:rsidR="007805AF" w:rsidRPr="00260243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5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․ Ջերմոցների փայտե կոնստրուկցիաները պետք է նախագծվեն </w:t>
      </w:r>
      <w:r w:rsidRPr="00260243">
        <w:rPr>
          <w:rFonts w:ascii="GHEA Grapalat" w:hAnsi="GHEA Grapalat"/>
          <w:lang w:val="hy-AM" w:eastAsia="ru-RU"/>
        </w:rPr>
        <w:t xml:space="preserve">ՍՆիՊ II-25-80 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նորմերի պահանջներին համապատասխան: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5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․ Քամու բեռնվածության ազդեցությունը ջերմոցների թաղանթապատերի վրա հաշվարկելիս պոլիէթիլենային թաղանթի (ԳՕՍՏ 10354) ձգման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հաշվարկային դիմադրությունը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պետք է ընդունվի 5 ՄՊա (50 կգու/սմ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/>
        </w:rPr>
        <w:t>2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), առաձգականության մոդուլը՝ 75 ՄՊա (750 կգու/սմ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/>
        </w:rPr>
        <w:t>2</w:t>
      </w:r>
      <w:r w:rsidRPr="00694A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:rsidR="007805AF" w:rsidRPr="00260243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60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․ձյան բեռի ազդեցության կամ միաժամանակ՝ ձյան և քամու բեռնվածությունների ազդեցության հաշվարկային դիմադրության և առաձգականության մոդուլի արժեքները պետք է բազմապատկվեն 1,5 գործակցով:</w:t>
      </w:r>
    </w:p>
    <w:p w:rsidR="007805AF" w:rsidRPr="00260243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     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61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․ Ջերմոցների համար պետք է օգտագործվի միասնականացված չափերով ապակի (ԳՕՍՏ 111), ապակու հաստությունը պետք է որոշվի հաշվարկով, բայց ոչ ավելի 4 մմ: 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62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5247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շպռոսն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երի միջև մինչև 500 մմ հեռավորության դեպքում պետք է օգտագործվի 3 մմ հաստությամբ թերթավոր ապակի, 750 մմ հեռավորության դեպքում՝ 4 մմ:</w:t>
      </w:r>
    </w:p>
    <w:p w:rsidR="007805AF" w:rsidRPr="00477DE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6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Ջերմոցների ապակե պատ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ող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կոնստրուկցիա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ները հաշվարկելիս պետք է ընդու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ել՝ </w:t>
      </w:r>
    </w:p>
    <w:p w:rsidR="007805AF" w:rsidRPr="00477DE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1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ապակու ճկման դիմադրության հաշվարկային արժեքը՝ 12,5 ՄՊա (125 կգու/սմ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/>
        </w:rPr>
        <w:t>2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), </w:t>
      </w:r>
    </w:p>
    <w:p w:rsidR="007805AF" w:rsidRPr="00477DE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2) առաձգականության մոդուլը՝ 7,3</w:t>
      </w:r>
      <w:r w:rsidRPr="00477DEB">
        <w:rPr>
          <w:rFonts w:ascii="Courier New" w:eastAsia="Times New Roman" w:hAnsi="Courier New" w:cs="Courier New"/>
          <w:bCs/>
          <w:sz w:val="24"/>
          <w:szCs w:val="24"/>
          <w:lang w:val="hy-AM"/>
        </w:rPr>
        <w:t>∙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/>
        </w:rPr>
        <w:t>4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ՄՊա (7,3</w:t>
      </w:r>
      <w:r w:rsidRPr="00477DEB">
        <w:rPr>
          <w:rFonts w:ascii="Courier New" w:eastAsia="Times New Roman" w:hAnsi="Courier New" w:cs="Courier New"/>
          <w:bCs/>
          <w:sz w:val="24"/>
          <w:szCs w:val="24"/>
          <w:lang w:val="hy-AM"/>
        </w:rPr>
        <w:t>∙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/>
        </w:rPr>
        <w:t>5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կգու/սմ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/>
        </w:rPr>
        <w:t>2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),</w:t>
      </w:r>
    </w:p>
    <w:p w:rsidR="007805AF" w:rsidRPr="00477DE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3) լայնակի դեֆորմացիայի գործակիցը՝ 0,22:</w:t>
      </w:r>
      <w:r w:rsidRPr="00477DEB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64.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պակու հաշվարկային դիմադրությունները պետք է բազմապատկվեն աշխատանքային պայմանների հետևյալ գործակիցներով՝ 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1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եթե 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ամբողջ եզրագծի երկայնքով ապակին ամրացվում է առանց ընդհատման (պրոֆիլային տարրերով)՝ գործակից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ը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1, </w:t>
      </w:r>
    </w:p>
    <w:p w:rsidR="007805AF" w:rsidRPr="00477DE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2)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եթե 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ամրացվում է եզրագծի առանձին կետերում (կցակներով և այլն)՝ գործակից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ը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0,8:  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6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Ուղղահայաց </w:t>
      </w:r>
      <w:r w:rsidRPr="003E27C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պատող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ապակու հաշվարկային դիմադրության արժեքը պետք է լրացուցիչ բազմապատկվի աշխատանքային պայմանների գործակիցով, որը հավասար է 1.2-ի:</w:t>
      </w:r>
    </w:p>
    <w:p w:rsidR="007805AF" w:rsidRPr="008A3D66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A3D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     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66</w:t>
      </w:r>
      <w:r w:rsidRPr="008A3D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Օգտագործվող շինարարական ապակուն ներկայացվող անվտանգության պահանջները պետք է ապահովվեն սույն նորմերի 2-րդ կետի </w:t>
      </w:r>
      <w:r w:rsidRPr="004224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1A53F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Pr="004224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-րդ </w:t>
      </w:r>
      <w:r w:rsidRPr="008A3D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ենթակետի տեխնիկական կանոնակարգի համաձայն:</w:t>
      </w:r>
    </w:p>
    <w:p w:rsidR="007805AF" w:rsidRPr="00477DE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6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42245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Հանրապետության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5720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յուսիսային շրջաններում, ջերմոցների ծավալահատակագծային և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կոնստրուկտիվ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լուծումների առանձնահատկություններից է օդափոխվող ստորգետնյա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հատակատակ</w:t>
      </w:r>
      <w:r w:rsidRPr="00260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 օգտագործումը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որի վրա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իրականաց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վում է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պատվանդանային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ծածկ: Օդափոխվող ստորգետնյա տարածքի վերևում գտնվող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պատվանդան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ային ծածկը պետք է ապահովի ջերմոցի հատակների պահանջվող ջերմաստիճանային ռեժիմը և բացառի ջերմային հոսքի ազդեցությունը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դեպի օդափոխվող ստորգետնյա տարածք</w:t>
      </w: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B3517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77DE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</w:t>
      </w: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Ջերմոցի պատվանդանային ծածկն իրականացվում է հետևյալ տարրերից՝ </w:t>
      </w:r>
    </w:p>
    <w:p w:rsidR="007805AF" w:rsidRPr="00B3517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1) կրող կոնստրուկցիայից, որն իր վրա կրում է հաշվարկային բեռնվածությունը, </w:t>
      </w:r>
    </w:p>
    <w:p w:rsidR="007805AF" w:rsidRPr="00B3517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2) օդամեկուսիչ շերտից, որը կանխում է արտաքին օդի ներթափանցումը պատվանդանային ծածկի ստվարաշերտի մեջ,</w:t>
      </w:r>
    </w:p>
    <w:p w:rsidR="007805AF" w:rsidRPr="00B3517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3)  ջերմամեկուսիչ շերտից,</w:t>
      </w:r>
    </w:p>
    <w:p w:rsidR="007805AF" w:rsidRPr="00B3517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4) երեսասվաղից, որն իրականացվում է ծածկի ոչ կոշտ կամ ծակոտկեն տարրերի վրա,</w:t>
      </w:r>
    </w:p>
    <w:p w:rsidR="007805AF" w:rsidRPr="00B3517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5) ջրամեկուսիչից և գոլորշամեկուսիչից,</w:t>
      </w:r>
    </w:p>
    <w:p w:rsidR="007805AF" w:rsidRPr="00B3517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6) ցամքարային շերտից,</w:t>
      </w:r>
    </w:p>
    <w:p w:rsidR="007805AF" w:rsidRPr="00B3517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7) հատակի ծածկույթից: </w:t>
      </w:r>
    </w:p>
    <w:p w:rsidR="007805AF" w:rsidRPr="00B3517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     6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Կողային (ճակատային) պատերը պետք է իրականացվեն ջերմափոխանակման նկատմամբ բարձր դիմադրություն ունեցող նյութերից: Լուսաթափանց ծածկույթը պատրաստվում է ապակու երկու շերտից՝ կերպափոխվող ջերմապաշտպանիչ էկրանի սարքավորմամբ: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70</w:t>
      </w: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Ջերմոցները պետք է տեղադրվեն գերիշխող քամիների ուղղությամբ՝ ըստ ձմեռային քամիների վարդի (փնջագրի): </w:t>
      </w:r>
    </w:p>
    <w:p w:rsidR="007805AF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5720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71</w:t>
      </w: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Ջերմոցների ապակեպատումը և հերմետիկացումը պետք է իրականացվի հաշ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</w:t>
      </w: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ի առնելով ԳՕՍՏ 12.3.002 ստանդարտի և </w:t>
      </w:r>
      <w:r w:rsidRPr="003B3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ՀՀՇՆ 1-3.01-2008 </w:t>
      </w: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շինարարական նորմերի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պահանջները</w:t>
      </w: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B3517B" w:rsidRDefault="007805AF" w:rsidP="007805AF">
      <w:pPr>
        <w:widowControl w:val="0"/>
        <w:autoSpaceDE w:val="0"/>
        <w:autoSpaceDN w:val="0"/>
        <w:ind w:left="-18" w:right="-110"/>
        <w:jc w:val="both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72</w:t>
      </w: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Ջերմոցներում և կապող միջանցքներում անցուղիների սարքվածքը պետք է նախատեսվի առանց տրանսպորտային խոչընդոտների՝ աստիճաններ, շեմեր, նեղ երթանցներ, շրջադարձեր, թույլատրելի արժեքները գերազանցող թեքություններ:</w:t>
      </w:r>
      <w:r w:rsidRPr="00B3517B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</w:p>
    <w:p w:rsidR="007805AF" w:rsidRPr="00D36058" w:rsidRDefault="007805AF" w:rsidP="007805AF">
      <w:pPr>
        <w:keepNext/>
        <w:keepLines/>
        <w:widowControl w:val="0"/>
        <w:shd w:val="clear" w:color="auto" w:fill="FFFFFF"/>
        <w:spacing w:after="0" w:line="240" w:lineRule="auto"/>
        <w:ind w:firstLine="440"/>
        <w:contextualSpacing/>
        <w:jc w:val="center"/>
        <w:outlineLvl w:val="2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VI</w:t>
      </w:r>
      <w:r>
        <w:rPr>
          <w:rFonts w:ascii="Cambria Math" w:eastAsia="Times New Roman" w:hAnsi="Cambria Math" w:cs="Sylfaen"/>
          <w:b/>
          <w:bCs/>
          <w:sz w:val="24"/>
          <w:szCs w:val="24"/>
          <w:lang w:val="hy-AM" w:eastAsia="ru-RU"/>
        </w:rPr>
        <w:t>․</w:t>
      </w:r>
      <w:r w:rsidRPr="00D36058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ՋՐԱՄԱՏԱԿԱՐԱՐՈՒՄ, ՋՐԱՀԵՌԱՑՈՒՄ ԵՎ ՑԱՄԱՔՈՒՐԴ</w:t>
      </w:r>
    </w:p>
    <w:p w:rsidR="007805AF" w:rsidRPr="00CE54EC" w:rsidRDefault="007805AF" w:rsidP="007805AF">
      <w:pPr>
        <w:keepNext/>
        <w:keepLines/>
        <w:widowControl w:val="0"/>
        <w:shd w:val="clear" w:color="auto" w:fill="FFFFFF"/>
        <w:spacing w:after="0" w:line="240" w:lineRule="auto"/>
        <w:ind w:firstLine="510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:rsidR="007805AF" w:rsidRPr="00802941" w:rsidRDefault="007805AF" w:rsidP="007805AF">
      <w:pPr>
        <w:spacing w:line="276" w:lineRule="auto"/>
        <w:ind w:left="-18" w:right="-11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73</w:t>
      </w:r>
      <w:r w:rsidRPr="00324C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Ջերմոցներում ջր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оգտագործման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նորմերն ու ռեժիմը, ոռոգման և այլ տեխնոլոգիական նպատակներով օգտագործվող ջրի որակը և ջերմաստիճանը </w:t>
      </w:r>
      <w:r w:rsidRPr="009E4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սահման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ված են</w:t>
      </w:r>
      <w:r w:rsidRPr="0080294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սույն նորմերի 2-րդ կետի </w:t>
      </w:r>
      <w:r w:rsidRPr="001A53F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20</w:t>
      </w:r>
      <w:r w:rsidRPr="003B010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-րդ </w:t>
      </w:r>
      <w:r w:rsidRPr="0080294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ենթակետի</w:t>
      </w:r>
      <w:r w:rsidRPr="003B010A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55247E">
        <w:rPr>
          <w:rFonts w:ascii="GHEA Grapalat" w:hAnsi="GHEA Grapalat"/>
          <w:bCs/>
          <w:color w:val="000000"/>
          <w:shd w:val="clear" w:color="auto" w:fill="FFFFFF"/>
          <w:lang w:val="hy-AM"/>
        </w:rPr>
        <w:t>N 2-III-Ա 2-1</w:t>
      </w:r>
      <w:r w:rsidRPr="003B010A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 xml:space="preserve"> </w:t>
      </w:r>
      <w:r w:rsidRPr="0080294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սանիտարական 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0294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և ջերմոցների և ջերմոցային կոմբինատների տեխնոլոգիական նախագծման</w:t>
      </w:r>
      <w:r w:rsidRPr="00856FE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80294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նորմերով: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7EC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9F7BB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74.</w:t>
      </w:r>
      <w:r w:rsidRPr="00324C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9D7EC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Ջերմոցների ջրամամատակարարման համակարգերը նախագծելիս անհրաժեշտ է առաջնորդվել ՀՀՇՆ 40-01.01-2014  </w:t>
      </w:r>
      <w:r w:rsidRPr="009D7EC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և ՀՀՇՆ 40-01.02-2020 շինարարական նորմերի ցուցումներով՝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հաշվի առնելով </w:t>
      </w:r>
      <w:r w:rsidRPr="009E4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սույն գլխի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կանոնները:</w:t>
      </w:r>
    </w:p>
    <w:p w:rsidR="007805AF" w:rsidRPr="001552F1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552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75</w:t>
      </w:r>
      <w:r w:rsidRPr="001552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Ջերմ</w:t>
      </w:r>
      <w:r w:rsidRPr="00D63E2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ոց</w:t>
      </w:r>
      <w:r w:rsidRPr="001552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ների ոռոգման համակարգերը, կախված մշակվելիք մշակաբույսերից, նախագծվում են հետևյալ տեսակներով՝</w:t>
      </w:r>
    </w:p>
    <w:p w:rsidR="007805AF" w:rsidRPr="006972E3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972E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1)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972E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մակերեսային,</w:t>
      </w:r>
    </w:p>
    <w:p w:rsidR="007805AF" w:rsidRPr="006972E3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972E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</w:t>
      </w:r>
      <w:r w:rsidRPr="00F06A0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կաթիլային</w:t>
      </w:r>
      <w:r w:rsidRPr="006972E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(այդ թվում հիդրոպոնիկ),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972E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972E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</w:t>
      </w:r>
      <w:r w:rsidRPr="00B351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972E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անձրևային (ցողարկման, հնա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րավոր է նաև մառախուղագոյացման): </w:t>
      </w:r>
    </w:p>
    <w:p w:rsidR="007805AF" w:rsidRPr="001552F1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B3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</w:t>
      </w:r>
      <w:r w:rsidRPr="006972E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Ներկայումս ոռոգման ամենակիրառելի և արդյունավետ եղանակը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</w:t>
      </w:r>
      <w:r w:rsidRPr="006972E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աթիլային համակարգն է:  </w:t>
      </w:r>
      <w:r w:rsidRPr="001552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:rsidR="007805AF" w:rsidRPr="00AB4FB1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</w:t>
      </w:r>
      <w:r w:rsidRPr="00324C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</w:t>
      </w:r>
      <w:r w:rsidRPr="00324CD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իմնավորման դեպքում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երմոցներում ոռոգման և արտադրական այլ նպատակների համար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թույլատրվում է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օգտագործել խմելու որակի ջուր, որը բավարարում է </w:t>
      </w:r>
      <w:r w:rsidRPr="00AB4FB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2-րդ կետի </w:t>
      </w:r>
      <w:r w:rsidRPr="001A53F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20</w:t>
      </w:r>
      <w:r w:rsidRPr="00AB4FB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-րդ ենթակետի սանիտարական   նորմերի պահանջները: </w:t>
      </w:r>
    </w:p>
    <w:p w:rsidR="007805AF" w:rsidRPr="003C617D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0F736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Pr="000F736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Եթե արտադրական ջրամատակարարման ցանցով</w:t>
      </w:r>
      <w:r w:rsidRPr="003C617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մատակարարվում են</w:t>
      </w:r>
      <w:r w:rsidRPr="003C617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պարարտանյութեր կամ այլ նյութեր, ապա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այն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պետք է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միացվի խմելու ջրատարին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ոչ պակաս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50 մմ շթի խզումով՝ բաքում կամ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ջրամբարում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ջրի առավելագույն մակարդակից մինչև մատակարարման խողովակաշարի նորքևի  մասը:</w:t>
      </w:r>
    </w:p>
    <w:p w:rsidR="007805AF" w:rsidRPr="001C760D" w:rsidRDefault="007805AF" w:rsidP="007805AF">
      <w:pPr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</w:t>
      </w:r>
      <w:r w:rsidRPr="000F736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Pr="00F008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Pr="000F736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0F7365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1C760D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1C76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Խորհուրդ չի տրվում նախատեսել ջերմոցների ներքին և արտաքին հրդեհաշիջում (բացառությամբ գազի ուղղակի այրմամբ ջերմոցների, որոնցում ներքին հակահրդեհային </w:t>
      </w:r>
      <w:r w:rsidRPr="001C76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ջրամատակարարումը պետք է նախագծվի ըստ </w:t>
      </w:r>
      <w:r w:rsidRPr="00C57A37">
        <w:rPr>
          <w:rFonts w:ascii="GHEA Grapalat" w:hAnsi="GHEA Grapalat" w:cs="Arial"/>
          <w:bCs/>
          <w:lang w:val="hy-AM"/>
        </w:rPr>
        <w:t>ՀՀՇՆ</w:t>
      </w:r>
      <w:r w:rsidRPr="00C57A37">
        <w:rPr>
          <w:rFonts w:ascii="GHEA Grapalat" w:hAnsi="GHEA Grapalat" w:cs="Sylfaen"/>
          <w:bCs/>
          <w:lang w:val="af-ZA"/>
        </w:rPr>
        <w:t xml:space="preserve"> 40-01.01-2014</w:t>
      </w:r>
      <w:r w:rsidRPr="00E17B18">
        <w:rPr>
          <w:rFonts w:ascii="GHEA Grapalat" w:hAnsi="GHEA Grapalat" w:cs="Sylfaen"/>
          <w:bCs/>
          <w:lang w:val="af-ZA"/>
        </w:rPr>
        <w:t xml:space="preserve"> </w:t>
      </w:r>
      <w:r>
        <w:rPr>
          <w:rFonts w:ascii="GHEA Grapalat" w:hAnsi="GHEA Grapalat" w:cs="Sylfaen"/>
          <w:bCs/>
          <w:lang w:val="af-ZA"/>
        </w:rPr>
        <w:t>շինարարական նորմերի</w:t>
      </w:r>
      <w:r w:rsidRPr="00E17B18">
        <w:rPr>
          <w:rFonts w:ascii="GHEA Grapalat" w:hAnsi="GHEA Grapalat" w:cs="Sylfae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պահանջների</w:t>
      </w:r>
      <w:r w:rsidRPr="001C76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30348B" w:rsidRDefault="007805AF" w:rsidP="007805AF">
      <w:pPr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1C76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79. Որպես կանոն, ջերմոցների ներքին ջրմուղը պետք է միացվի արտաքինին մեկ մուտքով:</w:t>
      </w:r>
      <w:r w:rsidRPr="0030348B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80.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Pr="001C76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ողը ջրելու համար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1C76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տեխնիկական առաջադրանքի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համաձայն, ջ</w:t>
      </w:r>
      <w:r w:rsidRPr="001C76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երմոցներում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ներքին </w:t>
      </w:r>
      <w:r w:rsidRPr="001C76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ջրմուղը պետք է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սարքավորված</w:t>
      </w:r>
      <w:r w:rsidRPr="001C76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լինի օդը խոնավացնելու համար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1C76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մղիչներով (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ֆարսունկաներով</w:t>
      </w:r>
      <w:r w:rsidRPr="001C76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կամ կաթոցիչներով, ինչպես նաև</w:t>
      </w:r>
      <w:r w:rsidRPr="00165DC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C76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ծորակներով՝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ոռոգման, </w:t>
      </w:r>
      <w:r w:rsidRPr="001C76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ճանապարհների լվացման և այլ տեխնոլոգիական նպատակների համար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Pr="004232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:rsidR="007805AF" w:rsidRPr="001C760D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81</w:t>
      </w:r>
      <w:r w:rsidRPr="000F736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Արհեստական հիմնանյութերով բանջարեղենի աճեցման համար նախատեսված ջերմոցներում ջրմուղը պետք է սարքավորված լինի տեխնիկական առաջադրանքին համապատասխան: </w:t>
      </w:r>
    </w:p>
    <w:p w:rsidR="007805AF" w:rsidRPr="00165DC8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1C760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82</w:t>
      </w:r>
      <w:r w:rsidRPr="000F736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165DC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Խ</w:t>
      </w:r>
      <w:r w:rsidRPr="00165DC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ողովակաշարերում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</w:t>
      </w:r>
      <w:r w:rsidRPr="00165DC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ղիչների և կաթոցիչների մոտ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65DC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ջրի հաստատուն ազատ ճնշ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</w:t>
      </w:r>
      <w:r w:rsidRPr="00165DC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ւմը, գործողության գոտիները և նախագծման համար անհրաժեշտ այլ բնութագրերը պետք է ընդունվեն արտադրող գործարանների տվյալներ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ով</w:t>
      </w:r>
      <w:r w:rsidRPr="00165DC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DA7895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65DC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83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DA7895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DA78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Ոռոգման ծորակները պետք է ունենան 20 մմ պայմանական տրամագիծ: Մեկ ծորակով սպասարկման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գոտու</w:t>
      </w:r>
      <w:r w:rsidRPr="00DA78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շառավիղը, որին միանում է ոռոգման ճկափողը, չպետք է գերազանցի 45 մ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-ը</w:t>
      </w:r>
      <w:r w:rsidRPr="00DA78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BA5146" w:rsidRDefault="007805AF" w:rsidP="007805AF">
      <w:pPr>
        <w:jc w:val="both"/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</w:t>
      </w:r>
      <w:r w:rsidRPr="00DA789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84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404F66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</w:t>
      </w:r>
      <w:r w:rsidRPr="00BA51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երմոցների ջր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մուղի</w:t>
      </w:r>
      <w:r w:rsidRPr="00BA51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և ջրահեռացման ներքին ցանցերը պետք է նախագծվեն, որպես կանոն, ոչ մետաղական խողովակներից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իսկ</w:t>
      </w:r>
      <w:r w:rsidRPr="00BA51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սանրախողովակերը, ձևավոր մասերը, դրանց միացումները և, հիմնավոր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ման դեպքում</w:t>
      </w:r>
      <w:r w:rsidRPr="00BA51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միջանցքների </w:t>
      </w:r>
      <w:r w:rsidRPr="00BA514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>և ջերմոցների երկայնքով տեղադրված գլխավոր խողովակաշարերը՝ մետաղից:</w:t>
      </w:r>
      <w:r w:rsidRPr="00BA5146">
        <w:rPr>
          <w:rFonts w:ascii="GHEA Grapalat" w:eastAsia="Times New Roman" w:hAnsi="GHEA Grapalat" w:cs="Courier New"/>
          <w:color w:val="000000"/>
          <w:sz w:val="24"/>
          <w:szCs w:val="24"/>
          <w:lang w:val="hy-AM" w:eastAsia="ru-RU"/>
        </w:rPr>
        <w:t xml:space="preserve"> </w:t>
      </w:r>
    </w:p>
    <w:p w:rsidR="007805AF" w:rsidRPr="00185EEC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85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145694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</w:t>
      </w:r>
      <w:r w:rsidRPr="00185E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երմոցների ջր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մուղի</w:t>
      </w:r>
      <w:r w:rsidRPr="00185E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և ջրահեռացման ներքին ցանցերը թույլատրվում են տեղադր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ել</w:t>
      </w:r>
      <w:r w:rsidRPr="00185E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երկրի մակերևույթի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</w:t>
      </w:r>
      <w:r w:rsidRPr="00185E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և հողում: Խողովակաշարերը պետք է ունենան հեղուկ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ը</w:t>
      </w:r>
      <w:r w:rsidRPr="00185E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դատարկելու</w:t>
      </w:r>
      <w:r w:rsidRPr="00185E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սարքեր:</w:t>
      </w:r>
    </w:p>
    <w:p w:rsidR="007805AF" w:rsidRPr="00145694" w:rsidRDefault="007805AF" w:rsidP="007805AF">
      <w:pPr>
        <w:jc w:val="both"/>
        <w:rPr>
          <w:rFonts w:ascii="GHEA Grapalat" w:eastAsia="Times New Roman" w:hAnsi="GHEA Grapalat" w:cs="Courier New"/>
          <w:sz w:val="24"/>
          <w:szCs w:val="24"/>
          <w:lang w:val="hy-AM" w:eastAsia="ru-RU"/>
        </w:rPr>
      </w:pPr>
      <w:r w:rsidRPr="00185E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145694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1456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Ջերմոցների ջրամատակարարման մուտքերում պետք է նախատեսվի ջրաչափերի տեղադրում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 Թույլա</w:t>
      </w:r>
      <w:r w:rsidRPr="001456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տրվում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է</w:t>
      </w:r>
      <w:r w:rsidRPr="001456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ջրաչափերի տեղադրումը ջերմոցների խմբի կամ բլոկի համար:</w:t>
      </w:r>
      <w:r w:rsidRPr="00145694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</w:p>
    <w:p w:rsidR="007805AF" w:rsidRPr="00145694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145694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1456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Փակիչ ամրանները պետք է տեղադրվեն ջերմոցների մուտքերի և գլխավոր խողովակաշարերի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ց</w:t>
      </w:r>
      <w:r w:rsidRPr="001456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ճյուղ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ավորումն</w:t>
      </w:r>
      <w:r w:rsidRPr="001456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երի վրա: </w:t>
      </w:r>
    </w:p>
    <w:p w:rsidR="007805AF" w:rsidRPr="002661C7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Pr="00F008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 Ոռոգման կառավարումը պետք է նախատեսվի, որպես կանոն, հեռահար եղանակով՝ ըստ տրված ծրագրի։ </w:t>
      </w:r>
    </w:p>
    <w:p w:rsidR="007805AF" w:rsidRPr="002661C7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8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F06A0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Pr="0076408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ամաձայն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ՀՀՇՆ 40-01.02-2020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շինարարական նորմերի դասակարգման,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F06A0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երմոց</w:t>
      </w:r>
      <w:r w:rsidRPr="0076408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ների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ջրամատակարարման համակարգերի հուս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ալիության կարգը չպետք է լինի II–ից ցածր, ջերմ</w:t>
      </w:r>
      <w:r w:rsidRPr="00AB4FB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անոցներինը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III-ից</w:t>
      </w:r>
      <w:r w:rsidRPr="0076408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ցածր</w:t>
      </w:r>
      <w:r w:rsidRPr="00F06A0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90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Բազմա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թռիչք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ձմեռային ջերմոցները պետք է նախագծվեն, որպես կանոն, ներքին ջրատարներով՝ ծածկույթի վաքերից մթնոլորտային տեղումները հեռացնելու համար: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Հիմնակմաղքի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սյուների ներքին խոռոչները կարող են օգտագործվել որպես ջրահեռացման խողովակասյուներ, պայմանով, որ դրանք պաշտպանված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լին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են առնվազն 60 մկ հաստությամբ ցինկի ծածկույթով: </w:t>
      </w:r>
    </w:p>
    <w:p w:rsidR="007805AF" w:rsidRPr="00B20EF1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 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91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Բազմա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թռիչք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գարնանային և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միաթռիչք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գարնանային և ձմեռային ջերմ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ոց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ները 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անհրաժեշտ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է նախագծել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առանց ներքին ջրատարների:</w:t>
      </w:r>
    </w:p>
    <w:p w:rsidR="007805AF" w:rsidRPr="00B20EF1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92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Ջերմոցների ներքին ջրատարների և տանիքների վրայի վաքերի հիդրավլիկական հաշվարկ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ժամանակ անձրևաջրերի հա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շ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վարկային ծախսերը պետք է որոշվեն առավելագույն ինտենսիվության մեթոդով: Այս դեպքում ներքին ջրատարների հաշվարկներում անձրևի ինտենսիվության մի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նվագ գերազանցման ժամանակահատվածը, որպես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կանոն, պետք է ընդունվի 0,5 տարի</w:t>
      </w:r>
      <w:r w:rsidRPr="0068431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: </w:t>
      </w:r>
    </w:p>
    <w:p w:rsidR="007805AF" w:rsidRPr="00B20EF1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93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Կախված շինարար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ական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հրապարակ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ի հիդրոերկրաբանական պայմաններից՝ 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ձմեռային գրունտային ջերմ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ոց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ներում և գարնանային ջերմ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ոց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ների սածիլա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յին բաժանմունքներում 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անհրաժեշտ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է նախատեսել փակ ցամաքուրդ</w:t>
      </w:r>
      <w:r w:rsidRPr="0068431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:rsidR="007805AF" w:rsidRPr="00B20EF1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94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Հողի մակերեսի նախագծային ն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իշ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ից մինչև ցամաքուրդի վերի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մասը պետք է լինի առնվազն 0,7 մ: Ջերմոցներում ցամաքուրդի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իրականացում</w:t>
      </w:r>
      <w:r w:rsidRPr="00B20EF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չի թույլատրվում: </w:t>
      </w:r>
    </w:p>
    <w:p w:rsidR="007805AF" w:rsidRPr="00BC1AAA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95</w:t>
      </w:r>
      <w:r w:rsidRPr="002661C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1C72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Դ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արակաշարեր</w:t>
      </w:r>
      <w:r w:rsidRPr="001C72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ով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C72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իդրոպոնիկ ջերմոցներ</w:t>
      </w:r>
      <w:r w:rsidRPr="001C72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ում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հենարաններով և կախովի վաքերի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ց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ցամաքուրդի ջրահեռացումը պետք է </w:t>
      </w:r>
      <w:r w:rsidRPr="001C72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իրականաց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վի ցամաքուրդային առուների և հավաքովի կոլեկտորների համակարգի միջոցով՝ ընդունող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ջրավազան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ներում' հետագա հեռացման կամ վերաօգտագործման համար: </w:t>
      </w:r>
    </w:p>
    <w:p w:rsidR="007805AF" w:rsidRPr="007D5520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C1412D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C1412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Ցամաքուրդը պետք է ապահովի արմատակալման շերտի օդի և խոնավության </w:t>
      </w:r>
      <w:r w:rsidRPr="004678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բարենպաստ</w:t>
      </w:r>
      <w:r w:rsidRPr="00C1412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ռեժիմ՝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>ցամաքուրդային</w:t>
      </w:r>
      <w:r w:rsidRPr="00C1412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արտահոսքեր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ը</w:t>
      </w:r>
      <w:r w:rsidRPr="00C1412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ժամանակին հեռացմամբ, ինչպես նաև պետք է կանխի </w:t>
      </w:r>
      <w:r w:rsidRPr="0046787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գրունտային</w:t>
      </w:r>
      <w:r w:rsidRPr="00C1412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ջրերի աղտոտումը թունաքիմիկատներով և ագրոքիմիկատներով: </w:t>
      </w:r>
      <w:r w:rsidRPr="007D552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</w:t>
      </w:r>
    </w:p>
    <w:p w:rsidR="007805AF" w:rsidRPr="007D5520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D552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9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Pr="007D552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Արմատակալման շերտի օդի և խոնավության բարենպաստ ռեժիմի և ցամաքուրդային արտահոսքերի հեռացման հարաչափերը տրվում են ջերմոցների և ջերմոցային կոմբինատների տեխնոլոգիական նախագծման նորմերով:</w:t>
      </w:r>
    </w:p>
    <w:p w:rsidR="007805AF" w:rsidRPr="007D5520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1412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</w:t>
      </w:r>
      <w:r w:rsidRPr="0055247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98. </w:t>
      </w:r>
      <w:r w:rsidRPr="007D552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Արհեստական հիմնանյութերով բույսեր աճեցնելիս՝ սածիլների և բանջարեղենի համար սննդարար լուծույթների պատրաստման համար պահանջվող ջրաքանակը նույնպես սահմանվում է ջերմոցների և ջերմոցային կոմբինատների տեխնոլոգիական նախագծման նորմերով: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F3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9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Pr="009F3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Աշխատողների անվտանգությունն ապահովելու նպատակով ջրմուղների, կոյուղու, հիդրոպոնիկ կառույցների և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:rsidR="007805AF" w:rsidRPr="00E80982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F3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ցանցերի շահագործումն անհրաժեշտ է իրականացնել ԳՕՍՏ 12.3.006-ի պահանջներին համապատասխան</w:t>
      </w:r>
      <w:r w:rsidRPr="00E8098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  <w:r w:rsidRPr="00E80982">
        <w:rPr>
          <w:rFonts w:ascii="GHEA Grapalat" w:eastAsia="Times New Roman" w:hAnsi="GHEA Grapalat" w:cs="Courier New"/>
          <w:sz w:val="24"/>
          <w:szCs w:val="24"/>
          <w:lang w:val="hy-AM" w:eastAsia="ru-RU"/>
        </w:rPr>
        <w:t xml:space="preserve"> </w:t>
      </w:r>
    </w:p>
    <w:p w:rsidR="007805AF" w:rsidRDefault="007805AF" w:rsidP="007805AF">
      <w:pPr>
        <w:keepNext/>
        <w:keepLines/>
        <w:widowControl w:val="0"/>
        <w:shd w:val="clear" w:color="auto" w:fill="FFFFFF"/>
        <w:spacing w:after="0" w:line="240" w:lineRule="auto"/>
        <w:contextualSpacing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B5079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ru-RU"/>
        </w:rPr>
        <w:t xml:space="preserve">      </w:t>
      </w:r>
      <w:r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ru-RU"/>
        </w:rPr>
        <w:t>VII.</w:t>
      </w:r>
      <w:r w:rsidRPr="002704E5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ru-RU"/>
        </w:rPr>
        <w:t xml:space="preserve"> </w:t>
      </w:r>
      <w:r w:rsidRPr="00802FD5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ru-RU"/>
        </w:rPr>
        <w:t>Ջ</w:t>
      </w:r>
      <w:r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ru-RU"/>
        </w:rPr>
        <w:t>Ե</w:t>
      </w:r>
      <w:r w:rsidRPr="00802FD5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ru-RU"/>
        </w:rPr>
        <w:t>Ռ</w:t>
      </w:r>
      <w:r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ru-RU"/>
        </w:rPr>
        <w:t>ՈՒ</w:t>
      </w:r>
      <w:r w:rsidRPr="00802FD5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ru-RU"/>
        </w:rPr>
        <w:t>ՑՈՒՄ ԵՎ ՕԴԱՓՈԽՈՒԹՅՈՒՆ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AA04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</w:t>
      </w:r>
    </w:p>
    <w:p w:rsidR="007805AF" w:rsidRDefault="007805AF" w:rsidP="007805AF">
      <w:pPr>
        <w:keepNext/>
        <w:keepLines/>
        <w:widowControl w:val="0"/>
        <w:shd w:val="clear" w:color="auto" w:fill="FFFFFF"/>
        <w:spacing w:after="0" w:line="240" w:lineRule="auto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A04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</w:p>
    <w:p w:rsidR="007805AF" w:rsidRPr="008B5079" w:rsidRDefault="007805AF" w:rsidP="007805AF">
      <w:pPr>
        <w:keepNext/>
        <w:keepLines/>
        <w:widowControl w:val="0"/>
        <w:shd w:val="clear" w:color="auto" w:fill="FFFFFF"/>
        <w:spacing w:after="0" w:line="240" w:lineRule="auto"/>
        <w:contextualSpacing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B4FB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100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Ջերմոցների </w:t>
      </w:r>
      <w:r w:rsidRPr="00AA04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և ջերմանոցների 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ջեռուցումն ու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օդափոխությունը պետք է նախագծվի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B5079">
        <w:rPr>
          <w:rFonts w:ascii="GHEA Grapalat" w:hAnsi="GHEA Grapalat"/>
          <w:lang w:val="hy-AM" w:eastAsia="ru-RU"/>
        </w:rPr>
        <w:t>ՀՀՇՆ IV-12.02.01-2004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շինարարական նորմերի պահանջներին և սույն </w:t>
      </w:r>
      <w:r w:rsidRPr="006972E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գլխի 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կանոններին համապատասխան: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101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Ջերմոցների</w:t>
      </w:r>
      <w:r w:rsidRPr="00AA04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և ջերմանոցների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ջեռուցումն ու օդափոխու</w:t>
      </w:r>
      <w:r w:rsidRPr="00AA04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թյուն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ը, այլ </w:t>
      </w:r>
      <w:r w:rsidRPr="00DD67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համակարգերի հետ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համատեղ</w:t>
      </w:r>
      <w:r w:rsidRPr="00DD67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պետք է ապահովեն դրանցում միկրոկլիմայի պահանջվող </w:t>
      </w:r>
      <w:r w:rsidRPr="00AA04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>հարաչափ</w:t>
      </w:r>
      <w:r w:rsidRPr="00DD67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երը (օդի, հողի կամ սուբստրատի ջերմաստիճանը, հարաբերական խոնավությունը և ներսի օդի շարժման արագությունը):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D075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102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5D075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</w:t>
      </w:r>
      <w:r w:rsidRPr="005D075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ռուցումը կարող է լինել արևային (ջերմոցային էֆեկտի շնորհիվ), կենսաբանական (կենսավառելիքով) կամ տեխնիկական: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D075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103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5D075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Ջերմոցները պետք է հագեցած լինեն օդափոխ</w:t>
      </w:r>
      <w:r w:rsidRPr="007C413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ությ</w:t>
      </w:r>
      <w:r w:rsidRPr="005D075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 համակարգով։ Ջերմոցների ջեռուցման համակարգի տեղադրման անհրաժեշտությունը, ինչպես նաև դրա հզորությունը պետք է որոշվեն հաշվարկով:</w:t>
      </w:r>
    </w:p>
    <w:p w:rsidR="007805AF" w:rsidRPr="00C776C2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D075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104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5D075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Ջերմոցների</w:t>
      </w:r>
      <w:r w:rsidRPr="007C413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AA04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և ջերմանոցների</w:t>
      </w:r>
      <w:r w:rsidRPr="005D075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ջերմամատակարարումը պետք է իրականացվի երկրորդային էներգա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պաշար</w:t>
      </w:r>
      <w:r w:rsidRPr="005D075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ների, 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ստոր</w:t>
      </w:r>
      <w:r w:rsidRPr="005D075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երկր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յ</w:t>
      </w:r>
      <w:r w:rsidRPr="005D075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տաք </w:t>
      </w:r>
      <w:r w:rsidRPr="005D075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ջրերի ջերմության հաշվին, իսկ նշված աղբյուրների բացակայության դեպքում՝ ՋԷԿ-երից, ատոմակայաններից և ջերմա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յին </w:t>
      </w:r>
      <w:r w:rsidRPr="005D075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էլեկտրակ</w:t>
      </w:r>
      <w:r w:rsidRPr="0030348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այա</w:t>
      </w:r>
      <w:r w:rsidRPr="005D075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ններից կամ սեփական ջերմային աղբյուրներից ստացվող էներգիայի հաշվին: Ջերմոցում ուղղակի այրմամբ գազ օգտագործելիս պետք է առաջնորդվել </w:t>
      </w:r>
      <w:r w:rsidRPr="00C776C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սույն նորմերի 2-րդ կետի </w:t>
      </w:r>
      <w:r w:rsidRPr="00AB4FB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Pr="00010C1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AB4FB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-րդ </w:t>
      </w:r>
      <w:r w:rsidRPr="00C776C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ենթակետի հրդեհային անվտանգության կանոնների պահանջներով։ </w:t>
      </w:r>
    </w:p>
    <w:p w:rsidR="007805AF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105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Ջերմոցների ջեռուց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ման համար երկրորդային էներգապաշար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ներ օգտագործելիս թույլատրվում է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կիրառ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ել ջերմամատակարարման համակարգեր՝ օգտագործելով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գերբեռնվածության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պահուստային կաթսայատուն:</w:t>
      </w:r>
      <w:r w:rsidRPr="008F66A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:rsidR="007805AF" w:rsidRPr="00B368F9" w:rsidRDefault="007805AF" w:rsidP="007805AF">
      <w:pPr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8F66A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106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368F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Ներքին օդի և ջերմոցների հողի կամ ենթաշերտի ջերմաստիճանի հաշվարկային հարաչափերը պետք է </w:t>
      </w:r>
      <w:r w:rsidRPr="00B368F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>ընդունվեն գործող ստանդարտներին համապատասխան: Ներքին օդի և ջերմոցների հողի կամ սուբստրատի ջերմաստիճանի հաշվարկային հարաչափերը տրվում են տեխնոլոգիական նախագծման նորմերով:</w:t>
      </w:r>
    </w:p>
    <w:p w:rsidR="007805AF" w:rsidRPr="00371C2A" w:rsidRDefault="007805AF" w:rsidP="007805AF">
      <w:pPr>
        <w:widowControl w:val="0"/>
        <w:shd w:val="clear" w:color="auto" w:fill="FFFFFF"/>
        <w:tabs>
          <w:tab w:val="left" w:pos="978"/>
        </w:tabs>
        <w:spacing w:after="0" w:line="240" w:lineRule="auto"/>
        <w:ind w:firstLine="51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71C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107. Սանիտարական և կենցաղային տարածքների օդի հաշվարկային հարաչափերը և այդ տարածքներում օդի փոխանակման հաճախականությունը հարկավոր է ընդունել անասնաբուծական սենքերի միկրոկլիմայի ապահովման համակարգի հաշվարկների և նախագծի համաձայն:</w:t>
      </w:r>
      <w:r w:rsidRPr="00371C2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7805AF" w:rsidRPr="008B5079" w:rsidRDefault="007805AF" w:rsidP="007805AF">
      <w:pPr>
        <w:rPr>
          <w:rFonts w:ascii="GHEA Grapalat" w:hAnsi="GHEA Grapalat"/>
          <w:b/>
          <w:bCs/>
          <w:sz w:val="24"/>
          <w:szCs w:val="24"/>
          <w:lang w:val="hy-AM" w:eastAsia="ru-RU"/>
        </w:rPr>
      </w:pPr>
      <w:r w:rsidRPr="00D067DB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      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8B5079">
        <w:rPr>
          <w:rFonts w:ascii="GHEA Grapalat" w:eastAsia="Times New Roman" w:hAnsi="GHEA Grapalat" w:cs="Sylfaen"/>
          <w:bCs/>
          <w:sz w:val="24"/>
          <w:szCs w:val="24"/>
          <w:lang w:val="hy-AM"/>
        </w:rPr>
        <w:t>Արտաքին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B5079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օդի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B5079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հաշվարկային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B5079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հարաչափերը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B5079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B5079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8B5079">
        <w:rPr>
          <w:rFonts w:ascii="GHEA Grapalat" w:eastAsia="Times New Roman" w:hAnsi="GHEA Grapalat" w:cs="Sylfaen"/>
          <w:bCs/>
          <w:sz w:val="24"/>
          <w:szCs w:val="24"/>
          <w:lang w:val="hy-AM"/>
        </w:rPr>
        <w:t>ընդունվեն</w:t>
      </w:r>
      <w:r w:rsidRPr="003B0775">
        <w:rPr>
          <w:rFonts w:ascii="GHEA Grapalat" w:hAnsi="GHEA Grapalat"/>
          <w:b/>
          <w:lang w:val="hy-AM" w:eastAsia="ru-RU"/>
        </w:rPr>
        <w:t xml:space="preserve"> </w:t>
      </w:r>
      <w:r w:rsidRPr="00010C15">
        <w:rPr>
          <w:rFonts w:ascii="GHEA Grapalat" w:hAnsi="GHEA Grapalat"/>
          <w:lang w:val="hy-AM" w:eastAsia="ru-RU"/>
        </w:rPr>
        <w:t>ՀՀՇՆ IV-12.02.01-2004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շինարարական նորմերի </w:t>
      </w:r>
      <w:r w:rsidRPr="008B5079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համաձայն</w:t>
      </w:r>
      <w:r w:rsidRPr="008B50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3C617D" w:rsidRDefault="007805AF" w:rsidP="007805AF">
      <w:pPr>
        <w:widowControl w:val="0"/>
        <w:shd w:val="clear" w:color="auto" w:fill="FFFFFF"/>
        <w:tabs>
          <w:tab w:val="left" w:pos="978"/>
        </w:tabs>
        <w:spacing w:after="0" w:line="240" w:lineRule="auto"/>
        <w:ind w:firstLine="51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D067DB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երմոցների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Ջեռուցումն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ու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օդափոխությունը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նախագծվեն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հաշվի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առնելով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հողի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կուտակած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ջերմությունը,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ցերեկային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ժամերի ջերմային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մուտքերը (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տարվա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ցուրտ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ժամանակահատված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արևի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ճառագայթումից ստացվող ջերմությունը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տարվա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տաք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ժամանակահատված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):</w:t>
      </w:r>
    </w:p>
    <w:p w:rsidR="007805AF" w:rsidRPr="003C617D" w:rsidRDefault="007805AF" w:rsidP="007805AF">
      <w:pPr>
        <w:widowControl w:val="0"/>
        <w:shd w:val="clear" w:color="auto" w:fill="FFFFFF"/>
        <w:tabs>
          <w:tab w:val="left" w:pos="978"/>
        </w:tabs>
        <w:spacing w:after="0" w:line="240" w:lineRule="auto"/>
        <w:ind w:firstLine="51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րով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ջեռուցումը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հաշվարկելիս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անհրաժեշտ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հաշվի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առնել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ջեռուցման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սարքերի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խողովակների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կողմից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</w:t>
      </w:r>
      <w:r w:rsidRPr="004D2A71">
        <w:rPr>
          <w:rFonts w:ascii="GHEA Grapalat" w:eastAsia="Times New Roman" w:hAnsi="GHEA Grapalat" w:cs="Sylfaen"/>
          <w:bCs/>
          <w:sz w:val="24"/>
          <w:szCs w:val="24"/>
          <w:lang w:val="hy-AM"/>
        </w:rPr>
        <w:t>ա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փոխանցման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ճառագայթային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բաղադրիչը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դրանց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երկայնքով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ջերմափոխանցման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C617D">
        <w:rPr>
          <w:rFonts w:ascii="GHEA Grapalat" w:eastAsia="Times New Roman" w:hAnsi="GHEA Grapalat" w:cs="Sylfaen"/>
          <w:bCs/>
          <w:sz w:val="24"/>
          <w:szCs w:val="24"/>
          <w:lang w:val="hy-AM"/>
        </w:rPr>
        <w:t>փոփոխությունը</w:t>
      </w:r>
      <w:r w:rsidRPr="003C617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BC1AAA" w:rsidRDefault="007805AF" w:rsidP="007805AF">
      <w:pPr>
        <w:widowControl w:val="0"/>
        <w:shd w:val="clear" w:color="auto" w:fill="FFFFFF"/>
        <w:tabs>
          <w:tab w:val="left" w:pos="978"/>
        </w:tabs>
        <w:spacing w:after="0" w:line="240" w:lineRule="auto"/>
        <w:ind w:firstLine="51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11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213357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Ձմեռային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ջերմոցներում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անհրաժեշտ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նախատեսել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ջր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ային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ջեռուցում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կամ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ջրային՝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համատեղ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ված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ային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ջեռուցման 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(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համակցված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ջեռուցում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հետ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հողի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ջրային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թաքա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ցում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: </w:t>
      </w:r>
    </w:p>
    <w:p w:rsidR="007805AF" w:rsidRPr="00BC1AAA" w:rsidRDefault="007805AF" w:rsidP="007805AF">
      <w:pPr>
        <w:widowControl w:val="0"/>
        <w:shd w:val="clear" w:color="auto" w:fill="FFFFFF"/>
        <w:tabs>
          <w:tab w:val="left" w:pos="978"/>
        </w:tabs>
        <w:spacing w:after="0" w:line="240" w:lineRule="auto"/>
        <w:ind w:firstLine="51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Sylfaen"/>
          <w:bCs/>
          <w:sz w:val="24"/>
          <w:szCs w:val="24"/>
          <w:lang w:val="hy-AM"/>
        </w:rPr>
        <w:t>12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.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Համակցված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ջեռուցման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համակարգը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նախատեսվի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որպես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կանոն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ամենացուրտ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օրվա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արտաքին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օդի</w:t>
      </w:r>
      <w:r w:rsidRPr="00BC1AA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մինուս 20 °C և ցածր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ջերմաստիճան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ունեցող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գոտիներում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մնացած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տարածքներում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դրա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օգտագործումը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lastRenderedPageBreak/>
        <w:t>հիմնավորվ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ի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: </w:t>
      </w:r>
    </w:p>
    <w:p w:rsidR="007805AF" w:rsidRPr="00BC1AAA" w:rsidRDefault="007805AF" w:rsidP="007805AF">
      <w:pPr>
        <w:widowControl w:val="0"/>
        <w:shd w:val="clear" w:color="auto" w:fill="FFFFFF"/>
        <w:tabs>
          <w:tab w:val="left" w:pos="978"/>
        </w:tabs>
        <w:spacing w:after="0" w:line="240" w:lineRule="auto"/>
        <w:ind w:firstLine="51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Sylfaen"/>
          <w:bCs/>
          <w:sz w:val="24"/>
          <w:szCs w:val="24"/>
          <w:lang w:val="hy-AM"/>
        </w:rPr>
        <w:t>13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.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Համակցված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ջեռուցման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համակարգում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ային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ջեռուցման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ջերմային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հզորությունը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ընդունվի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միաթռիչք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ջերմոցներում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հաշվարկային ժամանակահատվածում ընդհանուր ջերմության սպառման 35-50% -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ի չափով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իսկ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բազմա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թռիչք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ջերմոցներում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20-40% -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ի չափով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: </w:t>
      </w:r>
    </w:p>
    <w:p w:rsidR="007805AF" w:rsidRPr="00BC1AAA" w:rsidRDefault="007805AF" w:rsidP="007805AF">
      <w:pPr>
        <w:widowControl w:val="0"/>
        <w:shd w:val="clear" w:color="auto" w:fill="FFFFFF"/>
        <w:tabs>
          <w:tab w:val="left" w:pos="978"/>
        </w:tabs>
        <w:spacing w:after="0" w:line="240" w:lineRule="auto"/>
        <w:ind w:firstLine="51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Sylfaen"/>
          <w:bCs/>
          <w:sz w:val="24"/>
          <w:szCs w:val="24"/>
          <w:lang w:val="hy-AM"/>
        </w:rPr>
        <w:t>14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.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Սեզոնային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ջերմոցներում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նախատեսվի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կալորիֆերներով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ջերմագեներատորներով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օդի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ջեռուցում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իսկ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հիմնավորման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դեպքում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ջեռուցիչ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խողովակաշարերով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C1AAA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ջեռուցում</w:t>
      </w:r>
      <w:r w:rsidRPr="00BC1AA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CE54EC" w:rsidRDefault="007805AF" w:rsidP="007805AF">
      <w:pPr>
        <w:widowControl w:val="0"/>
        <w:shd w:val="clear" w:color="auto" w:fill="FFFFFF"/>
        <w:tabs>
          <w:tab w:val="left" w:pos="978"/>
        </w:tabs>
        <w:spacing w:after="0" w:line="240" w:lineRule="auto"/>
        <w:ind w:firstLine="51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CE54EC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երմոց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համակարգեր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նախագծելիս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ջերմակրի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ջերմաստիճանը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ընդունվի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ոչ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ավելի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150 </w:t>
      </w:r>
      <w:r w:rsidRPr="00CE54EC">
        <w:rPr>
          <w:rFonts w:ascii="GHEA Grapalat" w:eastAsia="Times New Roman" w:hAnsi="GHEA Grapalat" w:cs="Courier New"/>
          <w:bCs/>
          <w:sz w:val="24"/>
          <w:szCs w:val="24"/>
          <w:lang w:val="hy-AM"/>
        </w:rPr>
        <w:t>°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C:</w:t>
      </w:r>
    </w:p>
    <w:p w:rsidR="007805AF" w:rsidRPr="00CE54EC" w:rsidRDefault="007805AF" w:rsidP="007805AF">
      <w:pPr>
        <w:widowControl w:val="0"/>
        <w:shd w:val="clear" w:color="auto" w:fill="FFFFFF"/>
        <w:tabs>
          <w:tab w:val="left" w:pos="978"/>
        </w:tabs>
        <w:spacing w:after="0" w:line="240" w:lineRule="auto"/>
        <w:ind w:firstLine="51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CE54EC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Ջ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երմոցներում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եռուցման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սարքերը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տեղադրվեն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</w:p>
    <w:p w:rsidR="007805AF" w:rsidRPr="00CE54EC" w:rsidRDefault="007805AF" w:rsidP="007805AF">
      <w:pPr>
        <w:widowControl w:val="0"/>
        <w:shd w:val="clear" w:color="auto" w:fill="FFFFFF"/>
        <w:tabs>
          <w:tab w:val="left" w:pos="978"/>
        </w:tabs>
        <w:spacing w:after="0" w:line="240" w:lineRule="auto"/>
        <w:ind w:firstLine="51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1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)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վերին</w:t>
      </w:r>
      <w:r w:rsidRPr="00CE54E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գոտում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ծածկի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տակ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(ենթա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տանիքային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),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ջրորդանների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ենթավաքային ջեռուցում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քիվերի տակ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</w:p>
    <w:p w:rsidR="007805AF" w:rsidRPr="00CE54EC" w:rsidRDefault="007805AF" w:rsidP="007805AF">
      <w:pPr>
        <w:widowControl w:val="0"/>
        <w:shd w:val="clear" w:color="auto" w:fill="FFFFFF"/>
        <w:tabs>
          <w:tab w:val="left" w:pos="978"/>
        </w:tabs>
        <w:spacing w:after="0" w:line="240" w:lineRule="auto"/>
        <w:ind w:firstLine="51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2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)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միջին</w:t>
      </w:r>
      <w:r w:rsidRPr="00CE54E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գոտում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արտաքին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պատերի մոտ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կողային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),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հիմնակմաղքի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ներքին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հենակների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վրա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շրջանակների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պրկանների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ֆերմաների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ստորին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գոտիներ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ի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վրա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վերին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բույսերի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շարքերի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միջև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</w:p>
    <w:p w:rsidR="007805AF" w:rsidRPr="00CE54EC" w:rsidRDefault="007805AF" w:rsidP="007805AF">
      <w:pPr>
        <w:widowControl w:val="0"/>
        <w:shd w:val="clear" w:color="auto" w:fill="FFFFFF"/>
        <w:tabs>
          <w:tab w:val="left" w:pos="978"/>
        </w:tabs>
        <w:spacing w:after="0"/>
        <w:ind w:firstLine="510"/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3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)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ստորին</w:t>
      </w:r>
      <w:r w:rsidRPr="00CE54E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գոտում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՝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հողի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վրա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հիդրոպոնիկ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հատակին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բույսերի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շարքերի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միջև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ստորին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),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արտաքին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պատերի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եզրագծի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երկայնքով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0,05-0,1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խորությամբ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ենթահողային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հողի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 հողի մակերևույթի նախագծային նշագծից մինչև ջեռուցման խողովակների վերևի մաս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առնվազն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0,4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խորությամբ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ենթահողային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):</w:t>
      </w:r>
      <w:r w:rsidRPr="00CE54E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7805AF" w:rsidRPr="00CE54EC" w:rsidRDefault="007805AF" w:rsidP="007805AF">
      <w:pPr>
        <w:widowControl w:val="0"/>
        <w:shd w:val="clear" w:color="auto" w:fill="FFFFFF"/>
        <w:tabs>
          <w:tab w:val="left" w:pos="978"/>
        </w:tabs>
        <w:spacing w:after="0"/>
        <w:ind w:firstLine="51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Ջ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երմոցների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տարածքում հողի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տաքա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խողովակները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տեղադրվեն հավասարաչափ՝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lastRenderedPageBreak/>
        <w:t>ջերմատեխնիկական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հաշվարկով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որոշված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հեռավորությամբ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CE54EC" w:rsidRDefault="007805AF" w:rsidP="007805AF">
      <w:pPr>
        <w:widowControl w:val="0"/>
        <w:shd w:val="clear" w:color="auto" w:fill="FFFFFF"/>
        <w:tabs>
          <w:tab w:val="left" w:pos="978"/>
        </w:tabs>
        <w:spacing w:after="0"/>
        <w:ind w:firstLine="51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Ջերմոցների՝ ջր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ային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որպես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սարքեր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օգտագործվեն 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(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կախված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ջերմակրի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ջերմաստիճանից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պլաստմասսե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կամ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պողպատե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հարթ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խողովակներ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համապատասխան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հակակոռոզիոն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պաշտպանությամբ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: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Ենթահողային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պողպատե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խողովակների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օգտագործումը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չի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թույլատրվում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CE54EC" w:rsidRDefault="007805AF" w:rsidP="007805AF">
      <w:pPr>
        <w:widowControl w:val="0"/>
        <w:shd w:val="clear" w:color="auto" w:fill="FFFFFF"/>
        <w:tabs>
          <w:tab w:val="left" w:pos="978"/>
        </w:tabs>
        <w:spacing w:after="0"/>
        <w:ind w:firstLine="510"/>
        <w:contextualSpacing/>
        <w:jc w:val="both"/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</w:pP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CE54EC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ներսի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հավասարաչափ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տաքա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ցումն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ապահովելու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անհրաժեշտ է, որպեսզի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հողի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մակերևույթից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1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բարձրության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գոտում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մատակարարվի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ջերմության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ընդհանուր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քանակի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առնվազն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40%-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ներառյալ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հողի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ջերմությունը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: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Մնացած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գոտում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ուղղահայաց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պատնեշներերի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պատերի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վրա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տեղակայված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սարքերի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ջերմության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տեսակարար փոխանցումը (1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vertAlign w:val="superscript"/>
          <w:lang w:val="hy-AM"/>
        </w:rPr>
        <w:t>2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մակերեսի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լինի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25%-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ով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ավելի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քան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թեք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պատերի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ծածկույթների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վրա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տեղակայված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սարքերի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ջերմության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փոխանցումը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CE54EC" w:rsidRDefault="007805AF" w:rsidP="007805AF">
      <w:pPr>
        <w:widowControl w:val="0"/>
        <w:shd w:val="clear" w:color="auto" w:fill="FFFFFF"/>
        <w:tabs>
          <w:tab w:val="left" w:pos="978"/>
        </w:tabs>
        <w:spacing w:after="0"/>
        <w:ind w:firstLine="510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20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Փականային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կարգավորող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կցամասերը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ապահովեն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վերին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միջին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ստորին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գոտիներում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տեղակայված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սարքերի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առանձին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միացում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անջատում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ջերմա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տվությ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կարգավորում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CE54EC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21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Տ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արվա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ժամանակահատվածում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ջ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երմոցների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օդափոխության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հաշվարկը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իրականացվի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հաշվի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առնելով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արևային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ճառագայթումից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առաջացած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ջերմային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ավելցուկի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հեռացումը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  <w:r w:rsidRPr="00CE54E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7805AF" w:rsidRPr="00CE325E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22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Ջերմոցներում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որպես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կանոն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անհրաժեշտ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ապահովել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բնական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օդափոխություն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: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Եթե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դա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չի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ապահովում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ներսի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օդի</w:t>
      </w:r>
      <w:r w:rsidRPr="00CE325E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պահանջվող հարաչափերը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ապա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թույլատրվում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կիրառել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խառը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օդափոխություն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բնական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մեխանիկական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Courier New"/>
          <w:bCs/>
          <w:sz w:val="24"/>
          <w:szCs w:val="24"/>
          <w:lang w:val="hy-AM"/>
        </w:rPr>
        <w:lastRenderedPageBreak/>
        <w:t>դրդումով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Courier New"/>
          <w:bCs/>
          <w:sz w:val="24"/>
          <w:szCs w:val="24"/>
          <w:lang w:val="hy-AM"/>
        </w:rPr>
        <w:t>գոլորշեցնող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հովացում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CE54EC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Բնական</w:t>
      </w:r>
      <w:r w:rsidRPr="00CE325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325E">
        <w:rPr>
          <w:rFonts w:ascii="GHEA Grapalat" w:eastAsia="Times New Roman" w:hAnsi="GHEA Grapalat" w:cs="Sylfaen"/>
          <w:bCs/>
          <w:sz w:val="24"/>
          <w:szCs w:val="24"/>
          <w:lang w:val="hy-AM"/>
        </w:rPr>
        <w:t>օ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դափոխության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ներհոսք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օդի հեռացում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բացվածքները</w:t>
      </w:r>
      <w:r w:rsidRPr="00CE54E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 է տեղադրվեն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</w:p>
    <w:p w:rsidR="007805AF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1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)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բազմա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թռիչք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ջերմոցներում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՝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օդի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հեռացման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ծածկի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մեջ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9B08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(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գագաթնագծերի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երկայնքով</w:t>
      </w:r>
      <w:r w:rsidRPr="009B086A">
        <w:rPr>
          <w:rFonts w:ascii="GHEA Grapalat" w:eastAsia="Times New Roman" w:hAnsi="GHEA Grapalat" w:cs="Sylfaen"/>
          <w:bCs/>
          <w:sz w:val="24"/>
          <w:szCs w:val="24"/>
          <w:lang w:val="hy-AM"/>
        </w:rPr>
        <w:t>)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և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ներ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հոսքի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համար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՝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արտաքին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պատերի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մեջ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:rsidR="007805AF" w:rsidRPr="00CE54EC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2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)</w:t>
      </w:r>
      <w:r w:rsidRPr="00AB4F9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տանիքում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օդանցք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ային օդափոխության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ցրված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համակարգ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ի դեպքում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թույլատրվում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54E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արտաքին պատեր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ում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բնական օդափոխության համար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բացվածքներ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չիրականացն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ել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</w:p>
    <w:p w:rsidR="007805AF" w:rsidRPr="00CE54EC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B4F92">
        <w:rPr>
          <w:rFonts w:ascii="GHEA Grapalat" w:eastAsia="Times New Roman" w:hAnsi="GHEA Grapalat" w:cs="Sylfaen"/>
          <w:bCs/>
          <w:sz w:val="24"/>
          <w:szCs w:val="24"/>
          <w:lang w:val="hy-AM"/>
        </w:rPr>
        <w:t>3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)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 միաթռիչք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-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արտաքին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պատերում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ներհոսքի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ծածկում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հեռացման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CE54EC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B4F9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24</w:t>
      </w:r>
      <w:r w:rsidRPr="00AB4F9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Օդափոխման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բացվածքների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բացումն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ու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փակումը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լինի</w:t>
      </w:r>
      <w:r w:rsidRPr="00F24ADE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մեքենայ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ացված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: </w:t>
      </w:r>
    </w:p>
    <w:p w:rsidR="007805AF" w:rsidRPr="00CE54EC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Sylfaen"/>
          <w:bCs/>
          <w:sz w:val="24"/>
          <w:szCs w:val="24"/>
          <w:lang w:val="hy-AM"/>
        </w:rPr>
        <w:t>25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.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ային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մամբ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ջերմոցներում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,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տարվա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ժամանակահատված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ի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համար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,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անհրաժեշտ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նախատեսել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համակարգի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օդափոխիչներ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CE54EC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Sylfaen"/>
          <w:bCs/>
          <w:sz w:val="24"/>
          <w:szCs w:val="24"/>
          <w:lang w:val="hy-AM"/>
        </w:rPr>
        <w:t>26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.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C776C2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Ջերմանոցների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օդափոխությունն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իրականացվում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ան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ոցային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շրջանակների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թաղանթ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ային ծածկույթի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բարձրացման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միջոցով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  <w:r w:rsidRPr="00CE54E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7805AF" w:rsidRPr="0068166F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B4F92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12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Միաթռիչք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ջերմոցներում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բնական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օդափոխության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համար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ներթափանցման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արտանետման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բացվածքների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մակերեսները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որոշվեն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հաշվարկով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12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Բանջարեղենի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աճեցման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բազմա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թռիչք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բնական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օդափոխության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բացվածքների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ընդհանուր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մակերեսը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ընդունվի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</w:p>
    <w:p w:rsidR="007805AF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հյուսիսային լայնության 60</w:t>
      </w:r>
      <w:r w:rsidRPr="00CE54EC">
        <w:rPr>
          <w:rFonts w:ascii="GHEA Grapalat" w:eastAsia="Times New Roman" w:hAnsi="GHEA Grapalat" w:cs="Courier New"/>
          <w:bCs/>
          <w:sz w:val="24"/>
          <w:szCs w:val="24"/>
          <w:lang w:val="hy-AM"/>
        </w:rPr>
        <w:t>°-ից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հյուսիս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գտնվող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տարածքներում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առնվազն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10 %, </w:t>
      </w:r>
    </w:p>
    <w:p w:rsidR="007805AF" w:rsidRPr="00CE54EC" w:rsidRDefault="007805AF" w:rsidP="007805AF">
      <w:pPr>
        <w:widowControl w:val="0"/>
        <w:shd w:val="clear" w:color="auto" w:fill="FFFFFF"/>
        <w:spacing w:after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E314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այլ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շրջաններում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76AD0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պատվածքի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ընդհանուր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մակերեսի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առնվազն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20%-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:rsidR="007805AF" w:rsidRPr="0068166F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>12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Սածիլնների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աճեցման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համար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նախատեսված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բազմաթռիչք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ջերմոցներում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բնական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օդափոխության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բացվածքների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ընդհանուր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մակերեսը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ընդունվի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տեխնոլոգիական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պահանջներին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համապատասխան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68166F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30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Գազային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ջեռուցման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կիրառումը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հնարավոր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տեխնիկատնտեսական հաշվարկների հիմնավորմամբ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CE54EC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31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0C0B6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Ստոր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երկր</w:t>
      </w:r>
      <w:r w:rsidRPr="000C0B6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յ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</w:t>
      </w:r>
      <w:r w:rsidRPr="000C0B6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0C0B60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տաք</w:t>
      </w:r>
      <w:r w:rsidRPr="000C0B6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ջրերի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օգտագործումը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որպես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ջերմակիր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նյութ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կարող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իրականացվել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տեխնիկատնտեսական հիմնավորմամբ՝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հաշվի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առնելով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0C0B6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ստոր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երկր</w:t>
      </w:r>
      <w:r w:rsidRPr="000C0B6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յ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</w:t>
      </w:r>
      <w:r w:rsidRPr="000C0B6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0C0B60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ջրի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ջերմաստիճանը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դրա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տեղադիրքի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խորությունը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աղ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այն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ությունը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ջերմոցային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տնտեսությունը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տաքացնելու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բավարար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քանակությունը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  <w:r w:rsidRPr="00CE54E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7805AF" w:rsidRDefault="007805AF" w:rsidP="007805AF">
      <w:pPr>
        <w:widowControl w:val="0"/>
        <w:tabs>
          <w:tab w:val="left" w:pos="978"/>
        </w:tabs>
        <w:spacing w:after="0" w:line="240" w:lineRule="auto"/>
        <w:contextualSpacing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68166F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 </w:t>
      </w:r>
    </w:p>
    <w:p w:rsidR="007805AF" w:rsidRDefault="007805AF" w:rsidP="007805AF">
      <w:pPr>
        <w:widowControl w:val="0"/>
        <w:tabs>
          <w:tab w:val="left" w:pos="978"/>
        </w:tabs>
        <w:spacing w:after="0" w:line="240" w:lineRule="auto"/>
        <w:contextualSpacing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439D0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     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VIII</w:t>
      </w:r>
      <w:r w:rsidRPr="00802FD5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․ ԷԼԵԿՏՐԱՏԵԽՆԻԿԱԿԱՆ ՍԱՐՔԵՐ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</w:p>
    <w:p w:rsidR="007805AF" w:rsidRDefault="007805AF" w:rsidP="007805AF">
      <w:pPr>
        <w:widowControl w:val="0"/>
        <w:tabs>
          <w:tab w:val="left" w:pos="978"/>
        </w:tabs>
        <w:spacing w:after="0" w:line="240" w:lineRule="auto"/>
        <w:contextualSpacing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:rsidR="007805AF" w:rsidRPr="00371C2A" w:rsidRDefault="007805AF" w:rsidP="007805AF">
      <w:pPr>
        <w:widowControl w:val="0"/>
        <w:tabs>
          <w:tab w:val="left" w:pos="978"/>
        </w:tabs>
        <w:spacing w:after="0" w:line="240" w:lineRule="auto"/>
        <w:contextualSpacing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650B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</w:t>
      </w:r>
      <w:r w:rsidRPr="00371C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132. </w:t>
      </w:r>
      <w:r w:rsidRPr="00371C2A">
        <w:rPr>
          <w:rFonts w:ascii="GHEA Grapalat" w:eastAsia="Times New Roman" w:hAnsi="GHEA Grapalat" w:cs="Sylfaen"/>
          <w:bCs/>
          <w:sz w:val="24"/>
          <w:szCs w:val="24"/>
          <w:lang w:val="hy-AM"/>
        </w:rPr>
        <w:t>Էլեկտրատեխնիկական</w:t>
      </w:r>
      <w:r w:rsidRPr="00371C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71C2A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կայանքները</w:t>
      </w:r>
      <w:r w:rsidRPr="00371C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71C2A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371C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71C2A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371C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71C2A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նախագծվեն</w:t>
      </w:r>
      <w:r w:rsidRPr="00371C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71C2A">
        <w:rPr>
          <w:rFonts w:ascii="GHEA Grapalat" w:eastAsia="Times New Roman" w:hAnsi="GHEA Grapalat" w:cs="Sylfaen"/>
          <w:bCs/>
          <w:sz w:val="24"/>
          <w:szCs w:val="24"/>
          <w:lang w:val="hy-AM"/>
        </w:rPr>
        <w:t>ԳՕՍՏ</w:t>
      </w:r>
      <w:r w:rsidRPr="00371C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71C2A">
        <w:rPr>
          <w:rFonts w:ascii="GHEA Grapalat" w:eastAsia="Times New Roman" w:hAnsi="GHEA Grapalat" w:cs="Sylfaen"/>
          <w:bCs/>
          <w:sz w:val="24"/>
          <w:szCs w:val="24"/>
          <w:lang w:val="hy-AM"/>
        </w:rPr>
        <w:t>Р</w:t>
      </w:r>
      <w:r w:rsidRPr="00371C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50571.14</w:t>
      </w:r>
      <w:r w:rsidRPr="00371C2A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և</w:t>
      </w:r>
      <w:r w:rsidRPr="00371C2A">
        <w:rPr>
          <w:rFonts w:ascii="GHEA Grapalat" w:eastAsia="Tahoma" w:hAnsi="GHEA Grapalat" w:cs="Tahoma"/>
          <w:b/>
          <w:sz w:val="24"/>
          <w:szCs w:val="24"/>
          <w:lang w:val="hy-AM"/>
        </w:rPr>
        <w:t xml:space="preserve"> </w:t>
      </w:r>
      <w:r w:rsidRPr="00371C2A">
        <w:rPr>
          <w:rFonts w:ascii="GHEA Grapalat" w:eastAsia="Tahoma" w:hAnsi="GHEA Grapalat" w:cs="Tahoma"/>
          <w:sz w:val="24"/>
          <w:szCs w:val="24"/>
          <w:lang w:val="hy-AM"/>
        </w:rPr>
        <w:t xml:space="preserve">BS EN/IEC 62305 ստանդարտների, </w:t>
      </w:r>
      <w:r w:rsidRPr="00371C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սույն նորմերի 2-րդ կետի 15-րդ, 16-րդ և 21-րդ ենթակետերի նորմերի </w:t>
      </w:r>
      <w:r w:rsidRPr="00371C2A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համաձայն</w:t>
      </w:r>
      <w:r w:rsidRPr="00371C2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: </w:t>
      </w:r>
    </w:p>
    <w:p w:rsidR="007805AF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33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6419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41979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Ջերմոցների</w:t>
      </w:r>
      <w:r w:rsidRPr="006419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41979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6419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41979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ջերմոցային</w:t>
      </w:r>
      <w:r w:rsidRPr="006419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41979">
        <w:rPr>
          <w:rFonts w:ascii="GHEA Grapalat" w:eastAsia="Times New Roman" w:hAnsi="GHEA Grapalat" w:cs="Sylfaen"/>
          <w:bCs/>
          <w:sz w:val="24"/>
          <w:szCs w:val="24"/>
          <w:lang w:val="hy-AM"/>
        </w:rPr>
        <w:t>կոմբինատների</w:t>
      </w:r>
      <w:r w:rsidRPr="006419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41979">
        <w:rPr>
          <w:rFonts w:ascii="GHEA Grapalat" w:eastAsia="Times New Roman" w:hAnsi="GHEA Grapalat" w:cs="Sylfaen"/>
          <w:bCs/>
          <w:sz w:val="24"/>
          <w:szCs w:val="24"/>
          <w:lang w:val="hy-AM"/>
        </w:rPr>
        <w:t>վարչական</w:t>
      </w:r>
      <w:r w:rsidRPr="006419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41979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6419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41979">
        <w:rPr>
          <w:rFonts w:ascii="GHEA Grapalat" w:eastAsia="Times New Roman" w:hAnsi="GHEA Grapalat" w:cs="Sylfaen"/>
          <w:bCs/>
          <w:sz w:val="24"/>
          <w:szCs w:val="24"/>
          <w:lang w:val="hy-AM"/>
        </w:rPr>
        <w:t>օժանդակ</w:t>
      </w:r>
      <w:r w:rsidRPr="006419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41979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տարածքների</w:t>
      </w:r>
      <w:r w:rsidRPr="006419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41979">
        <w:rPr>
          <w:rFonts w:ascii="GHEA Grapalat" w:eastAsia="Times New Roman" w:hAnsi="GHEA Grapalat" w:cs="Sylfaen"/>
          <w:bCs/>
          <w:sz w:val="24"/>
          <w:szCs w:val="24"/>
          <w:lang w:val="hy-AM"/>
        </w:rPr>
        <w:t>լուսավորությունը</w:t>
      </w:r>
      <w:r w:rsidRPr="006419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4D2A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պետք է իրականացվի ՀՀՇՆ 31-03.2022 շինարարական նորմերի համաձայն:</w:t>
      </w:r>
      <w:r w:rsidRPr="0064197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:rsidR="007805AF" w:rsidRPr="0068166F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</w:t>
      </w:r>
      <w:r w:rsidRPr="007E27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Ջերմոցների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անցումներում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միջանցքներում անհրաժեշտ է նախատեսել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արհեստական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լուսավորություն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առավելապես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լյումինեսցենտային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լամպերով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հատակի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մակարդակում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ապահովելով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10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լյուքսից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ոչ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8166F">
        <w:rPr>
          <w:rFonts w:ascii="GHEA Grapalat" w:eastAsia="Times New Roman" w:hAnsi="GHEA Grapalat" w:cs="Sylfaen"/>
          <w:bCs/>
          <w:sz w:val="24"/>
          <w:szCs w:val="24"/>
          <w:lang w:val="hy-AM"/>
        </w:rPr>
        <w:t>ավելի լուսավորություն</w:t>
      </w:r>
      <w:r w:rsidRPr="0068166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: </w:t>
      </w:r>
    </w:p>
    <w:p w:rsidR="007805AF" w:rsidRPr="0036650C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i/>
          <w:color w:val="0070C0"/>
          <w:sz w:val="24"/>
          <w:szCs w:val="24"/>
          <w:lang w:val="hy-AM"/>
        </w:rPr>
      </w:pP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</w:t>
      </w:r>
      <w:r w:rsidRPr="007E27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Բույսերի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ճառագայթումը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իրականացվի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բարձր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lastRenderedPageBreak/>
        <w:t>արդյունավետության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ճառագայթող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սարքերով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՝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համաձայն</w:t>
      </w:r>
      <w:r w:rsidRPr="0036650C">
        <w:rPr>
          <w:rFonts w:ascii="GHEA Grapalat" w:eastAsia="Times New Roman" w:hAnsi="GHEA Grapalat" w:cs="Sylfaen"/>
          <w:bCs/>
          <w:color w:val="0070C0"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Times New Roman"/>
          <w:bCs/>
          <w:color w:val="0070C0"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տեխնոլոգիական նախագծման նորմերի:</w:t>
      </w:r>
    </w:p>
    <w:p w:rsidR="007805AF" w:rsidRPr="0036650C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</w:t>
      </w:r>
      <w:r w:rsidRPr="007E27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Ճ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առագայթող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սարքերի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միջև հեռավորությունները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դրանց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կախման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բարձրությունը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որոշվեն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հաշվարկով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1E2882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</w:t>
      </w:r>
      <w:r w:rsidRPr="007E27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Էլեկտրաընդունիչների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կարգերը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ջերմոցային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տարածքների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էլեկտրամատակարարման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հուսալիության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E2882">
        <w:rPr>
          <w:rFonts w:ascii="GHEA Grapalat" w:eastAsia="Times New Roman" w:hAnsi="GHEA Grapalat" w:cs="Sylfaen"/>
          <w:bCs/>
          <w:sz w:val="24"/>
          <w:szCs w:val="24"/>
          <w:lang w:val="hy-AM"/>
        </w:rPr>
        <w:t>ապահովումն</w:t>
      </w:r>
      <w:r w:rsidRPr="001E288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E2882">
        <w:rPr>
          <w:rFonts w:ascii="GHEA Grapalat" w:eastAsia="Times New Roman" w:hAnsi="GHEA Grapalat" w:cs="Sylfaen"/>
          <w:bCs/>
          <w:sz w:val="24"/>
          <w:szCs w:val="24"/>
          <w:lang w:val="hy-AM"/>
        </w:rPr>
        <w:t>անհրաժեշտ</w:t>
      </w:r>
      <w:r w:rsidRPr="001E288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E2882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1E288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E2882">
        <w:rPr>
          <w:rFonts w:ascii="GHEA Grapalat" w:eastAsia="Times New Roman" w:hAnsi="GHEA Grapalat" w:cs="Sylfaen"/>
          <w:bCs/>
          <w:sz w:val="24"/>
          <w:szCs w:val="24"/>
          <w:lang w:val="hy-AM"/>
        </w:rPr>
        <w:t>ընդունել</w:t>
      </w:r>
      <w:r w:rsidRPr="001E288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E288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հաշվի առնելով </w:t>
      </w:r>
      <w:r w:rsidRPr="001E288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էլ</w:t>
      </w:r>
      <w:r w:rsidRPr="001E2882">
        <w:rPr>
          <w:rFonts w:ascii="GHEA Grapalat" w:eastAsia="Times New Roman" w:hAnsi="GHEA Grapalat" w:cs="Cambria Math"/>
          <w:bCs/>
          <w:sz w:val="24"/>
          <w:szCs w:val="24"/>
          <w:lang w:val="hy-AM"/>
        </w:rPr>
        <w:t>եկտրական</w:t>
      </w:r>
      <w:r w:rsidRPr="001E288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E2882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ցանցերի</w:t>
      </w:r>
      <w:r w:rsidRPr="001E288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E2882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հուսալիության</w:t>
      </w:r>
      <w:r w:rsidRPr="001E288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E2882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նորմավորման</w:t>
      </w:r>
      <w:r w:rsidRPr="001E2882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</w:t>
      </w:r>
      <w:r w:rsidRPr="001E2882">
        <w:rPr>
          <w:rFonts w:ascii="GHEA Grapalat" w:eastAsia="Times New Roman" w:hAnsi="GHEA Grapalat" w:cs="Sylfaen"/>
          <w:bCs/>
          <w:sz w:val="24"/>
          <w:szCs w:val="24"/>
          <w:lang w:val="hy-AM"/>
        </w:rPr>
        <w:t>մեթոդիկայի</w:t>
      </w:r>
      <w:r w:rsidRPr="001E288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1E2882">
        <w:rPr>
          <w:rFonts w:ascii="GHEA Grapalat" w:eastAsia="Times New Roman" w:hAnsi="GHEA Grapalat" w:cs="Sylfaen"/>
          <w:bCs/>
          <w:sz w:val="24"/>
          <w:szCs w:val="24"/>
          <w:lang w:val="hy-AM"/>
        </w:rPr>
        <w:t>դրույթները</w:t>
      </w:r>
      <w:r w:rsidRPr="001E288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36650C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</w:t>
      </w:r>
      <w:r w:rsidRPr="007E27E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  <w:r w:rsidRPr="0036650C">
        <w:rPr>
          <w:rFonts w:ascii="GHEA Grapalat" w:eastAsia="Times New Roman" w:hAnsi="GHEA Grapalat" w:cs="Times New Roman"/>
          <w:bCs/>
          <w:color w:val="FF0000"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Ջ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երմոցների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նախագծերում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կիրառվող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էլեկտրական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սարքավորումները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համապատասխանեն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57DE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սույն նորմերի </w:t>
      </w:r>
      <w:r w:rsidRPr="00BB493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2-րդ կետի 2</w:t>
      </w:r>
      <w:r w:rsidRPr="00D63E2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BB493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-րդ </w:t>
      </w:r>
      <w:r w:rsidRPr="00C57DE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ենթակետում նշված</w:t>
      </w:r>
      <w:r w:rsidRPr="00C57DE6">
        <w:rPr>
          <w:rFonts w:ascii="GHEA Grapalat" w:eastAsia="Times New Roman" w:hAnsi="GHEA Grapalat" w:cs="Times New Roman"/>
          <w:bCs/>
          <w:i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էլեկտրական</w:t>
      </w:r>
      <w:r w:rsidRPr="001E288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սարքերի հրդեհային անվտանգության</w:t>
      </w:r>
      <w:r w:rsidRPr="00C57DE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նորմերի</w:t>
      </w:r>
      <w:r w:rsidRPr="0036650C">
        <w:rPr>
          <w:rFonts w:ascii="GHEA Grapalat" w:eastAsia="Times New Roman" w:hAnsi="GHEA Grapalat" w:cs="Times New Roman"/>
          <w:bCs/>
          <w:i/>
          <w:color w:val="0070C0"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պահանջներին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36650C" w:rsidRDefault="007805AF" w:rsidP="007805AF">
      <w:pPr>
        <w:widowControl w:val="0"/>
        <w:shd w:val="clear" w:color="auto" w:fill="FFFFFF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1D3465" w:rsidRPr="001D346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39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Ջերմոցներում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բաշխիչ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ցանցերի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անցկացումը պլաստմասե խողովակներում տեղադրված մալուխներով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լարերով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իրականացվի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բաց՝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36650C">
        <w:rPr>
          <w:rFonts w:ascii="GHEA Grapalat" w:eastAsia="Times New Roman" w:hAnsi="GHEA Grapalat" w:cs="Sylfaen"/>
          <w:bCs/>
          <w:sz w:val="24"/>
          <w:szCs w:val="24"/>
          <w:lang w:val="hy-AM"/>
        </w:rPr>
        <w:t>վաքերի վրա</w:t>
      </w:r>
      <w:r w:rsidRPr="0036650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Pr="00CE54EC" w:rsidRDefault="007805AF" w:rsidP="007805AF">
      <w:pPr>
        <w:widowControl w:val="0"/>
        <w:spacing w:after="0"/>
        <w:ind w:firstLine="4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2B1E5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74795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="001D3465" w:rsidRPr="00800B0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0</w:t>
      </w:r>
      <w:r w:rsidRPr="002B1E5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Pr="002B1E57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Պայթունավտանգ</w:t>
      </w:r>
      <w:r w:rsidRPr="002B1E5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և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պայթունահրդեհավտանգ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A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կատեգորիային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պատկանող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դոզավորման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խցիկները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պետք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>է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նախագծվեն </w:t>
      </w:r>
      <w:r w:rsidRPr="00284407">
        <w:rPr>
          <w:rFonts w:ascii="GHEA Grapalat" w:eastAsia="Times New Roman" w:hAnsi="GHEA Grapalat" w:cs="Sylfaen"/>
          <w:bCs/>
          <w:sz w:val="24"/>
          <w:szCs w:val="24"/>
          <w:lang w:val="hy-AM"/>
        </w:rPr>
        <w:t>հրդեհային անվտանգության կանոնների և</w:t>
      </w:r>
      <w:r w:rsidRPr="007955E5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C330D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հրդեհային ազդանշանային և հրդեհաշիջման ավտոմատ համակարգերի նախագծման </w:t>
      </w:r>
      <w:r w:rsidRPr="007955E5">
        <w:rPr>
          <w:rFonts w:ascii="GHEA Grapalat" w:eastAsia="Times New Roman" w:hAnsi="GHEA Grapalat" w:cs="Sylfaen"/>
          <w:bCs/>
          <w:sz w:val="24"/>
          <w:szCs w:val="24"/>
          <w:lang w:val="hy-AM"/>
        </w:rPr>
        <w:t>ՀՀՇՆ II-8.04.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02</w:t>
      </w:r>
      <w:r w:rsidRPr="000E1EA4">
        <w:rPr>
          <w:rFonts w:ascii="GHEA Grapalat" w:eastAsia="Times New Roman" w:hAnsi="GHEA Grapalat" w:cs="Sylfaen"/>
          <w:bCs/>
          <w:sz w:val="24"/>
          <w:szCs w:val="24"/>
          <w:lang w:val="hy-AM"/>
        </w:rPr>
        <w:t>-</w:t>
      </w:r>
      <w:r w:rsidRPr="007955E5">
        <w:rPr>
          <w:rFonts w:ascii="GHEA Grapalat" w:eastAsia="Times New Roman" w:hAnsi="GHEA Grapalat" w:cs="Sylfaen"/>
          <w:bCs/>
          <w:sz w:val="24"/>
          <w:szCs w:val="24"/>
          <w:lang w:val="hy-AM"/>
        </w:rPr>
        <w:t>2005 շինարարական նորմերի</w:t>
      </w:r>
      <w:r w:rsidRPr="00CE54EC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պահանջների</w:t>
      </w:r>
      <w:r w:rsidRPr="00284407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համաձայն</w:t>
      </w:r>
      <w:r w:rsidRPr="00CE54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7805AF" w:rsidRDefault="007805AF" w:rsidP="007805AF">
      <w:pPr>
        <w:widowControl w:val="0"/>
        <w:tabs>
          <w:tab w:val="left" w:pos="827"/>
        </w:tabs>
        <w:spacing w:after="80" w:line="262" w:lineRule="auto"/>
        <w:jc w:val="both"/>
        <w:rPr>
          <w:rFonts w:ascii="Sylfaen" w:eastAsia="Times New Roman" w:hAnsi="Sylfaen" w:cs="Times New Roman"/>
          <w:sz w:val="17"/>
          <w:szCs w:val="17"/>
          <w:lang w:val="hy-AM"/>
        </w:rPr>
      </w:pPr>
    </w:p>
    <w:p w:rsidR="007805AF" w:rsidRDefault="007805AF" w:rsidP="007805AF">
      <w:pPr>
        <w:shd w:val="clear" w:color="auto" w:fill="FEFEFE"/>
        <w:spacing w:after="150" w:line="240" w:lineRule="auto"/>
        <w:jc w:val="center"/>
        <w:rPr>
          <w:rFonts w:ascii="GHEA Grapalat" w:eastAsia="Times New Roman" w:hAnsi="GHEA Grapalat" w:cs="Segoe UI"/>
          <w:b/>
          <w:sz w:val="24"/>
          <w:szCs w:val="24"/>
          <w:lang w:val="hy-AM" w:eastAsia="ru-RU"/>
        </w:rPr>
      </w:pPr>
    </w:p>
    <w:p w:rsidR="00800B0A" w:rsidRDefault="007805AF" w:rsidP="007805AF">
      <w:pPr>
        <w:shd w:val="clear" w:color="auto" w:fill="FEFEFE"/>
        <w:spacing w:after="150" w:line="240" w:lineRule="auto"/>
        <w:jc w:val="center"/>
        <w:rPr>
          <w:rFonts w:ascii="GHEA Grapalat" w:eastAsia="Times New Roman" w:hAnsi="GHEA Grapalat" w:cs="Segoe UI"/>
          <w:b/>
          <w:sz w:val="24"/>
          <w:szCs w:val="24"/>
          <w:lang w:val="hy-AM" w:eastAsia="ru-RU"/>
        </w:rPr>
      </w:pPr>
      <w:r w:rsidRPr="004F6A34">
        <w:rPr>
          <w:rFonts w:ascii="GHEA Grapalat" w:eastAsia="Times New Roman" w:hAnsi="GHEA Grapalat" w:cs="Segoe UI"/>
          <w:b/>
          <w:sz w:val="24"/>
          <w:szCs w:val="24"/>
          <w:lang w:val="hy-AM" w:eastAsia="ru-RU"/>
        </w:rPr>
        <w:t xml:space="preserve">ՀԱՎԵԼԱՄԱՍ ,,Ա,,                                                                       </w:t>
      </w:r>
      <w:r w:rsidRPr="001C3021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(</w:t>
      </w:r>
      <w:r w:rsidRPr="004F6A34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պարտադիր</w:t>
      </w:r>
      <w:r w:rsidRPr="001C3021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)</w:t>
      </w:r>
      <w:r w:rsidRPr="004F6A34">
        <w:rPr>
          <w:rFonts w:ascii="GHEA Grapalat" w:eastAsia="Times New Roman" w:hAnsi="GHEA Grapalat" w:cs="Segoe UI"/>
          <w:b/>
          <w:sz w:val="24"/>
          <w:szCs w:val="24"/>
          <w:lang w:val="hy-AM" w:eastAsia="ru-RU"/>
        </w:rPr>
        <w:t xml:space="preserve">                                                                                    </w:t>
      </w:r>
    </w:p>
    <w:p w:rsidR="007805AF" w:rsidRDefault="007805AF" w:rsidP="007805AF">
      <w:pPr>
        <w:shd w:val="clear" w:color="auto" w:fill="FEFEFE"/>
        <w:spacing w:after="150" w:line="240" w:lineRule="auto"/>
        <w:jc w:val="center"/>
        <w:rPr>
          <w:rFonts w:ascii="GHEA Grapalat" w:eastAsia="Times New Roman" w:hAnsi="GHEA Grapalat" w:cs="Segoe UI"/>
          <w:b/>
          <w:sz w:val="24"/>
          <w:szCs w:val="24"/>
          <w:lang w:val="hy-AM" w:eastAsia="ru-RU"/>
        </w:rPr>
      </w:pPr>
      <w:r w:rsidRPr="004F6A34">
        <w:rPr>
          <w:rFonts w:ascii="GHEA Grapalat" w:eastAsia="Times New Roman" w:hAnsi="GHEA Grapalat" w:cs="Segoe UI"/>
          <w:b/>
          <w:sz w:val="24"/>
          <w:szCs w:val="24"/>
          <w:lang w:val="hy-AM" w:eastAsia="ru-RU"/>
        </w:rPr>
        <w:t xml:space="preserve">Ձյան ծածկույթի </w:t>
      </w:r>
      <w:r w:rsidRPr="0055247E">
        <w:rPr>
          <w:rFonts w:ascii="GHEA Grapalat" w:eastAsia="Times New Roman" w:hAnsi="GHEA Grapalat" w:cs="Segoe UI"/>
          <w:b/>
          <w:sz w:val="24"/>
          <w:szCs w:val="24"/>
          <w:lang w:val="hy-AM" w:eastAsia="ru-RU"/>
        </w:rPr>
        <w:t>տրամատ</w:t>
      </w:r>
      <w:r w:rsidRPr="004F6A34">
        <w:rPr>
          <w:rFonts w:ascii="GHEA Grapalat" w:eastAsia="Times New Roman" w:hAnsi="GHEA Grapalat" w:cs="Segoe UI"/>
          <w:b/>
          <w:sz w:val="24"/>
          <w:szCs w:val="24"/>
          <w:lang w:val="hy-AM" w:eastAsia="ru-RU"/>
        </w:rPr>
        <w:t>ը և բաշխման սխեմաները</w:t>
      </w:r>
    </w:p>
    <w:tbl>
      <w:tblPr>
        <w:tblpPr w:leftFromText="180" w:rightFromText="180" w:vertAnchor="text" w:tblpXSpec="inside" w:tblpY="858"/>
        <w:tblW w:w="6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416"/>
      </w:tblGrid>
      <w:tr w:rsidR="007805AF" w:rsidRPr="00756195" w:rsidTr="0016021D">
        <w:trPr>
          <w:trHeight w:val="713"/>
        </w:trPr>
        <w:tc>
          <w:tcPr>
            <w:tcW w:w="3544" w:type="dxa"/>
          </w:tcPr>
          <w:p w:rsidR="007805AF" w:rsidRPr="004F6A34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hy-AM" w:eastAsia="ru-RU"/>
              </w:rPr>
            </w:pPr>
          </w:p>
          <w:p w:rsidR="007805AF" w:rsidRPr="001C3021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 w:rsidRPr="001C3021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Ձյան բեռնվածքի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 xml:space="preserve"> բաշխման սխեմաները</w:t>
            </w:r>
          </w:p>
        </w:tc>
        <w:tc>
          <w:tcPr>
            <w:tcW w:w="3416" w:type="dxa"/>
          </w:tcPr>
          <w:p w:rsidR="007805AF" w:rsidRPr="001C3021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 xml:space="preserve">C </w:t>
            </w:r>
            <w:r w:rsidRPr="001C3021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Գործակցի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 xml:space="preserve"> որոշման ցուցումներ (ձյան ծածկույթի քաշից ձյան բեռնվածքի անցման գործակից)</w:t>
            </w:r>
          </w:p>
        </w:tc>
      </w:tr>
      <w:tr w:rsidR="007805AF" w:rsidRPr="00756195" w:rsidTr="0016021D">
        <w:trPr>
          <w:trHeight w:val="4228"/>
        </w:trPr>
        <w:tc>
          <w:tcPr>
            <w:tcW w:w="3544" w:type="dxa"/>
          </w:tcPr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 w:rsidRPr="001C3021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Միաթռիչք ջերմոցներ</w:t>
            </w: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տարբերակ 1</w:t>
            </w:r>
          </w:p>
          <w:tbl>
            <w:tblPr>
              <w:tblW w:w="0" w:type="auto"/>
              <w:tblInd w:w="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77"/>
            </w:tblGrid>
            <w:tr w:rsidR="007805AF" w:rsidTr="007805AF">
              <w:trPr>
                <w:trHeight w:val="178"/>
              </w:trPr>
              <w:tc>
                <w:tcPr>
                  <w:tcW w:w="1777" w:type="dxa"/>
                </w:tcPr>
                <w:p w:rsidR="007805AF" w:rsidRDefault="007805AF" w:rsidP="00F800CB">
                  <w:pPr>
                    <w:framePr w:hSpace="180" w:wrap="around" w:vAnchor="text" w:hAnchor="text" w:xAlign="inside" w:y="858"/>
                    <w:spacing w:after="150" w:line="240" w:lineRule="auto"/>
                    <w:rPr>
                      <w:rFonts w:ascii="GHEA Grapalat" w:eastAsia="Times New Roman" w:hAnsi="GHEA Grapalat" w:cs="Segoe UI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</w:tbl>
          <w:p w:rsidR="007805AF" w:rsidRDefault="007805AF" w:rsidP="0016021D">
            <w:pPr>
              <w:spacing w:after="150" w:line="240" w:lineRule="auto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</w:p>
          <w:tbl>
            <w:tblPr>
              <w:tblpPr w:leftFromText="180" w:rightFromText="180" w:vertAnchor="text" w:horzAnchor="page" w:tblpX="1033" w:tblpY="-21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66"/>
            </w:tblGrid>
            <w:tr w:rsidR="007805AF" w:rsidTr="007805AF">
              <w:trPr>
                <w:trHeight w:val="262"/>
              </w:trPr>
              <w:tc>
                <w:tcPr>
                  <w:tcW w:w="1766" w:type="dxa"/>
                </w:tcPr>
                <w:p w:rsidR="007805AF" w:rsidRDefault="007805AF" w:rsidP="0016021D">
                  <w:pPr>
                    <w:spacing w:after="150" w:line="240" w:lineRule="auto"/>
                    <w:rPr>
                      <w:rFonts w:ascii="GHEA Grapalat" w:eastAsia="Times New Roman" w:hAnsi="GHEA Grapalat" w:cs="Segoe UI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</w:tbl>
          <w:p w:rsidR="007805AF" w:rsidRDefault="007805AF" w:rsidP="0016021D">
            <w:pPr>
              <w:spacing w:after="150" w:line="240" w:lineRule="auto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 w:rsidRPr="00D973CE">
              <w:rPr>
                <w:rFonts w:ascii="Sylfaen" w:eastAsia="Times New Roman" w:hAnsi="Sylfaen" w:cs="Courier New"/>
                <w:noProof/>
                <w:color w:val="000000"/>
                <w:sz w:val="24"/>
                <w:szCs w:val="24"/>
                <w:lang w:val="en-US"/>
              </w:rPr>
              <w:drawing>
                <wp:anchor distT="164465" distB="133350" distL="0" distR="0" simplePos="0" relativeHeight="251664384" behindDoc="1" locked="0" layoutInCell="1" allowOverlap="1" wp14:anchorId="4083FBCF" wp14:editId="225FFBC2">
                  <wp:simplePos x="0" y="0"/>
                  <wp:positionH relativeFrom="margin">
                    <wp:posOffset>550394</wp:posOffset>
                  </wp:positionH>
                  <wp:positionV relativeFrom="margin">
                    <wp:posOffset>285163</wp:posOffset>
                  </wp:positionV>
                  <wp:extent cx="1193330" cy="429905"/>
                  <wp:effectExtent l="0" t="0" r="6985" b="8255"/>
                  <wp:wrapNone/>
                  <wp:docPr id="10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154"/>
                          <a:stretch/>
                        </pic:blipFill>
                        <pic:spPr bwMode="auto">
                          <a:xfrm>
                            <a:off x="0" y="0"/>
                            <a:ext cx="1193330" cy="429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 xml:space="preserve">  </w:t>
            </w:r>
          </w:p>
          <w:p w:rsidR="007805AF" w:rsidRPr="001C3021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 w:rsidRPr="00D973CE">
              <w:rPr>
                <w:rFonts w:ascii="Sylfaen" w:eastAsia="Times New Roman" w:hAnsi="Sylfaen" w:cs="Courier New"/>
                <w:noProof/>
                <w:color w:val="000000"/>
                <w:sz w:val="24"/>
                <w:szCs w:val="24"/>
                <w:lang w:val="en-US"/>
              </w:rPr>
              <w:drawing>
                <wp:anchor distT="0" distB="0" distL="0" distR="0" simplePos="0" relativeHeight="251663360" behindDoc="1" locked="0" layoutInCell="1" allowOverlap="1" wp14:anchorId="574A06DC" wp14:editId="4DF60767">
                  <wp:simplePos x="0" y="0"/>
                  <wp:positionH relativeFrom="margin">
                    <wp:posOffset>607119</wp:posOffset>
                  </wp:positionH>
                  <wp:positionV relativeFrom="margin">
                    <wp:posOffset>1984375</wp:posOffset>
                  </wp:positionV>
                  <wp:extent cx="1187355" cy="716190"/>
                  <wp:effectExtent l="0" t="0" r="0" b="8255"/>
                  <wp:wrapNone/>
                  <wp:docPr id="18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355" cy="716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տարբերակ 2</w:t>
            </w:r>
          </w:p>
        </w:tc>
        <w:tc>
          <w:tcPr>
            <w:tcW w:w="3416" w:type="dxa"/>
          </w:tcPr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b/>
                <w:sz w:val="24"/>
                <w:szCs w:val="24"/>
                <w:lang w:val="en-US" w:eastAsia="ru-RU"/>
              </w:rPr>
            </w:pP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 w:rsidRPr="001A1BCE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C = 1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` a ≤ 25</w:t>
            </w:r>
            <w:r>
              <w:rPr>
                <w:rFonts w:ascii="GHEA Grapalat" w:eastAsia="Times New Roman" w:hAnsi="GHEA Grapalat" w:cs="Segoe UI"/>
                <w:sz w:val="18"/>
                <w:szCs w:val="18"/>
                <w:vertAlign w:val="superscript"/>
                <w:lang w:val="en-US" w:eastAsia="ru-RU"/>
              </w:rPr>
              <w:t xml:space="preserve">օ </w:t>
            </w:r>
            <w:r w:rsidRPr="00847552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դեպքում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,</w:t>
            </w:r>
            <w:r w:rsidRPr="001A1BCE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 xml:space="preserve">                                     </w:t>
            </w:r>
            <w:r w:rsidRPr="001A1BCE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C =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 xml:space="preserve"> 0`</w:t>
            </w:r>
            <w:r w:rsidRPr="001A1BCE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a, ≤ 60</w:t>
            </w:r>
            <w:r>
              <w:rPr>
                <w:rFonts w:ascii="GHEA Grapalat" w:eastAsia="Times New Roman" w:hAnsi="GHEA Grapalat" w:cs="Segoe UI"/>
                <w:sz w:val="18"/>
                <w:szCs w:val="18"/>
                <w:vertAlign w:val="superscript"/>
                <w:lang w:val="en-US" w:eastAsia="ru-RU"/>
              </w:rPr>
              <w:t xml:space="preserve">օ </w:t>
            </w:r>
            <w:r w:rsidRPr="00847552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դեպքում</w:t>
            </w: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Միջանկյալ արժեքները որոշվում են միջարկմամբ</w:t>
            </w: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 w:rsidRPr="001A1BCE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C</w:t>
            </w:r>
            <w:r>
              <w:rPr>
                <w:rFonts w:ascii="GHEA Grapalat" w:eastAsia="Times New Roman" w:hAnsi="GHEA Grapalat" w:cs="Segoe UI"/>
                <w:sz w:val="18"/>
                <w:szCs w:val="18"/>
                <w:vertAlign w:val="subscript"/>
                <w:lang w:val="en-US" w:eastAsia="ru-RU"/>
              </w:rPr>
              <w:t>1</w:t>
            </w:r>
            <w:r w:rsidRPr="001A1BCE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 xml:space="preserve"> = 1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 xml:space="preserve">,25,                                            </w:t>
            </w:r>
            <w:r w:rsidRPr="001A1BCE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 xml:space="preserve"> C</w:t>
            </w:r>
            <w:r>
              <w:rPr>
                <w:rFonts w:ascii="GHEA Grapalat" w:eastAsia="Times New Roman" w:hAnsi="GHEA Grapalat" w:cs="Segoe UI"/>
                <w:sz w:val="18"/>
                <w:szCs w:val="18"/>
                <w:vertAlign w:val="subscript"/>
                <w:lang w:val="en-US" w:eastAsia="ru-RU"/>
              </w:rPr>
              <w:t>2</w:t>
            </w:r>
            <w:r w:rsidRPr="001A1BCE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 xml:space="preserve">= 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0,75</w:t>
            </w: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vertAlign w:val="superscript"/>
                <w:lang w:val="en-US" w:eastAsia="ru-RU"/>
              </w:rPr>
            </w:pPr>
          </w:p>
          <w:p w:rsidR="007805AF" w:rsidRPr="00D26993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C</w:t>
            </w:r>
            <w:r>
              <w:rPr>
                <w:rFonts w:ascii="GHEA Grapalat" w:eastAsia="Times New Roman" w:hAnsi="GHEA Grapalat" w:cs="Segoe UI"/>
                <w:sz w:val="18"/>
                <w:szCs w:val="18"/>
                <w:vertAlign w:val="subscript"/>
                <w:lang w:val="en-US" w:eastAsia="ru-RU"/>
              </w:rPr>
              <w:t xml:space="preserve">3 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= 1/8</w:t>
            </w:r>
            <w:r w:rsidRPr="00D26993">
              <w:rPr>
                <w:rFonts w:ascii="GHEA Grapalat" w:eastAsia="Times New Roman" w:hAnsi="GHEA Grapalat" w:cs="Segoe UI"/>
                <w:i/>
                <w:sz w:val="18"/>
                <w:szCs w:val="18"/>
                <w:lang w:val="en-US" w:eastAsia="ru-RU"/>
              </w:rPr>
              <w:t>f</w:t>
            </w: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vertAlign w:val="superscript"/>
                <w:lang w:val="en-US" w:eastAsia="ru-RU"/>
              </w:rPr>
            </w:pP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</w:p>
          <w:p w:rsidR="007805AF" w:rsidRPr="00785551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բայց ոչ ավել` 1, և ոչ պակաս` 0,4</w:t>
            </w:r>
          </w:p>
        </w:tc>
      </w:tr>
      <w:tr w:rsidR="007805AF" w:rsidRPr="00756195" w:rsidTr="0016021D">
        <w:trPr>
          <w:trHeight w:val="3613"/>
        </w:trPr>
        <w:tc>
          <w:tcPr>
            <w:tcW w:w="3544" w:type="dxa"/>
          </w:tcPr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 w:rsidRPr="0011216C">
              <w:rPr>
                <w:rFonts w:ascii="Sylfaen" w:eastAsia="Times New Roman" w:hAnsi="Sylfaen" w:cs="Courier New"/>
                <w:noProof/>
                <w:color w:val="000000"/>
                <w:sz w:val="18"/>
                <w:szCs w:val="18"/>
                <w:lang w:val="en-US"/>
              </w:rPr>
              <w:drawing>
                <wp:anchor distT="164465" distB="0" distL="0" distR="0" simplePos="0" relativeHeight="251661312" behindDoc="1" locked="0" layoutInCell="1" allowOverlap="1" wp14:anchorId="7286E051" wp14:editId="3B5884D4">
                  <wp:simplePos x="0" y="0"/>
                  <wp:positionH relativeFrom="margin">
                    <wp:posOffset>341668</wp:posOffset>
                  </wp:positionH>
                  <wp:positionV relativeFrom="margin">
                    <wp:posOffset>258256</wp:posOffset>
                  </wp:positionV>
                  <wp:extent cx="1530350" cy="511810"/>
                  <wp:effectExtent l="0" t="0" r="0" b="2540"/>
                  <wp:wrapNone/>
                  <wp:docPr id="19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898"/>
                          <a:stretch/>
                        </pic:blipFill>
                        <pic:spPr bwMode="auto">
                          <a:xfrm>
                            <a:off x="0" y="0"/>
                            <a:ext cx="153035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Բ</w:t>
            </w:r>
            <w:r w:rsidRPr="0011216C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 xml:space="preserve">ազմաթռիչք 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 xml:space="preserve">ջերմոցներ        </w:t>
            </w: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</w:p>
          <w:tbl>
            <w:tblPr>
              <w:tblpPr w:leftFromText="180" w:rightFromText="180" w:vertAnchor="text" w:horzAnchor="page" w:tblpX="558" w:tblpY="38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54"/>
            </w:tblGrid>
            <w:tr w:rsidR="007805AF" w:rsidTr="007805AF">
              <w:trPr>
                <w:trHeight w:val="272"/>
              </w:trPr>
              <w:tc>
                <w:tcPr>
                  <w:tcW w:w="2354" w:type="dxa"/>
                </w:tcPr>
                <w:p w:rsidR="007805AF" w:rsidRDefault="007805AF" w:rsidP="0016021D">
                  <w:pPr>
                    <w:spacing w:after="150" w:line="240" w:lineRule="auto"/>
                    <w:jc w:val="center"/>
                    <w:rPr>
                      <w:rFonts w:ascii="GHEA Grapalat" w:eastAsia="Times New Roman" w:hAnsi="GHEA Grapalat" w:cs="Segoe UI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</w:tbl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տարբերակ 1</w:t>
            </w: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 w:rsidRPr="00D973CE">
              <w:rPr>
                <w:rFonts w:ascii="Sylfaen" w:eastAsia="Times New Roman" w:hAnsi="Sylfaen" w:cs="Courier New"/>
                <w:noProof/>
                <w:color w:val="000000"/>
                <w:sz w:val="24"/>
                <w:szCs w:val="24"/>
                <w:lang w:val="en-US"/>
              </w:rPr>
              <w:drawing>
                <wp:anchor distT="201295" distB="0" distL="0" distR="0" simplePos="0" relativeHeight="251662336" behindDoc="1" locked="0" layoutInCell="1" allowOverlap="1" wp14:anchorId="4DEC872A" wp14:editId="060A4169">
                  <wp:simplePos x="0" y="0"/>
                  <wp:positionH relativeFrom="margin">
                    <wp:posOffset>355287</wp:posOffset>
                  </wp:positionH>
                  <wp:positionV relativeFrom="margin">
                    <wp:posOffset>1467590</wp:posOffset>
                  </wp:positionV>
                  <wp:extent cx="1390015" cy="536575"/>
                  <wp:effectExtent l="0" t="0" r="635" b="0"/>
                  <wp:wrapNone/>
                  <wp:docPr id="20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տարբերակ 2</w:t>
            </w: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</w:p>
          <w:p w:rsidR="007805AF" w:rsidRPr="0011216C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</w:p>
        </w:tc>
        <w:tc>
          <w:tcPr>
            <w:tcW w:w="3416" w:type="dxa"/>
          </w:tcPr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C</w:t>
            </w:r>
            <w:r>
              <w:rPr>
                <w:rFonts w:ascii="GHEA Grapalat" w:eastAsia="Times New Roman" w:hAnsi="GHEA Grapalat" w:cs="Segoe UI"/>
                <w:sz w:val="18"/>
                <w:szCs w:val="18"/>
                <w:vertAlign w:val="subscript"/>
                <w:lang w:val="en-US" w:eastAsia="ru-RU"/>
              </w:rPr>
              <w:t xml:space="preserve">4 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= 1</w:t>
            </w: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</w:p>
          <w:p w:rsidR="007805AF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</w:pP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C</w:t>
            </w:r>
            <w:r>
              <w:rPr>
                <w:rFonts w:ascii="GHEA Grapalat" w:eastAsia="Times New Roman" w:hAnsi="GHEA Grapalat" w:cs="Segoe UI"/>
                <w:sz w:val="18"/>
                <w:szCs w:val="18"/>
                <w:vertAlign w:val="subscript"/>
                <w:lang w:val="en-US" w:eastAsia="ru-RU"/>
              </w:rPr>
              <w:t xml:space="preserve">3 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= 1,3 – 0.07</w:t>
            </w:r>
            <w:r w:rsidRPr="001A1BCE">
              <w:rPr>
                <w:rFonts w:ascii="GHEA Grapalat" w:eastAsia="Times New Roman" w:hAnsi="GHEA Grapalat" w:cs="Segoe UI"/>
                <w:i/>
                <w:sz w:val="18"/>
                <w:szCs w:val="18"/>
                <w:lang w:val="en-US" w:eastAsia="ru-RU"/>
              </w:rPr>
              <w:t>L</w:t>
            </w:r>
            <w:r>
              <w:rPr>
                <w:rFonts w:ascii="GHEA Grapalat" w:eastAsia="Times New Roman" w:hAnsi="GHEA Grapalat" w:cs="Segoe UI"/>
                <w:i/>
                <w:sz w:val="18"/>
                <w:szCs w:val="18"/>
                <w:lang w:val="en-US" w:eastAsia="ru-RU"/>
              </w:rPr>
              <w:t xml:space="preserve">,                                               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C</w:t>
            </w:r>
            <w:r>
              <w:rPr>
                <w:rFonts w:ascii="GHEA Grapalat" w:eastAsia="Times New Roman" w:hAnsi="GHEA Grapalat" w:cs="Segoe UI"/>
                <w:sz w:val="18"/>
                <w:szCs w:val="18"/>
                <w:vertAlign w:val="subscript"/>
                <w:lang w:val="en-US" w:eastAsia="ru-RU"/>
              </w:rPr>
              <w:t xml:space="preserve">6 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= 1,7 – 0,07</w:t>
            </w:r>
            <w:r w:rsidRPr="001A1BCE">
              <w:rPr>
                <w:rFonts w:ascii="GHEA Grapalat" w:eastAsia="Times New Roman" w:hAnsi="GHEA Grapalat" w:cs="Segoe UI"/>
                <w:i/>
                <w:sz w:val="18"/>
                <w:szCs w:val="18"/>
                <w:lang w:val="en-US" w:eastAsia="ru-RU"/>
              </w:rPr>
              <w:t>L</w:t>
            </w:r>
            <w:r>
              <w:rPr>
                <w:rFonts w:ascii="GHEA Grapalat" w:eastAsia="Times New Roman" w:hAnsi="GHEA Grapalat" w:cs="Segoe UI"/>
                <w:i/>
                <w:sz w:val="18"/>
                <w:szCs w:val="18"/>
                <w:lang w:val="en-US" w:eastAsia="ru-RU"/>
              </w:rPr>
              <w:t xml:space="preserve">                                               </w:t>
            </w:r>
            <w:r w:rsidRPr="001A1BCE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(</w:t>
            </w:r>
            <w:r w:rsidRPr="001A1BCE">
              <w:rPr>
                <w:rFonts w:ascii="GHEA Grapalat" w:eastAsia="Times New Roman" w:hAnsi="GHEA Grapalat" w:cs="Segoe UI"/>
                <w:i/>
                <w:sz w:val="18"/>
                <w:szCs w:val="18"/>
                <w:lang w:val="en-US" w:eastAsia="ru-RU"/>
              </w:rPr>
              <w:t>L</w:t>
            </w:r>
            <w:r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 xml:space="preserve"> = 3 – 12 դեպքում</w:t>
            </w:r>
            <w:r w:rsidRPr="001A1BCE">
              <w:rPr>
                <w:rFonts w:ascii="GHEA Grapalat" w:eastAsia="Times New Roman" w:hAnsi="GHEA Grapalat" w:cs="Segoe UI"/>
                <w:sz w:val="18"/>
                <w:szCs w:val="18"/>
                <w:lang w:val="en-US" w:eastAsia="ru-RU"/>
              </w:rPr>
              <w:t>)</w:t>
            </w:r>
          </w:p>
          <w:p w:rsidR="007805AF" w:rsidRPr="001A1BCE" w:rsidRDefault="007805AF" w:rsidP="0016021D">
            <w:pPr>
              <w:spacing w:after="150" w:line="240" w:lineRule="auto"/>
              <w:jc w:val="center"/>
              <w:rPr>
                <w:rFonts w:ascii="GHEA Grapalat" w:eastAsia="Times New Roman" w:hAnsi="GHEA Grapalat" w:cs="Segoe UI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7805AF" w:rsidRPr="004F6A34" w:rsidRDefault="007805AF" w:rsidP="007805AF">
      <w:pPr>
        <w:widowControl w:val="0"/>
        <w:tabs>
          <w:tab w:val="left" w:pos="827"/>
        </w:tabs>
        <w:spacing w:after="80" w:line="262" w:lineRule="auto"/>
        <w:jc w:val="both"/>
        <w:rPr>
          <w:rFonts w:ascii="Sylfaen" w:eastAsia="Times New Roman" w:hAnsi="Sylfaen" w:cs="Times New Roman"/>
          <w:sz w:val="17"/>
          <w:szCs w:val="17"/>
          <w:lang w:val="en-US"/>
        </w:rPr>
        <w:sectPr w:rsidR="007805AF" w:rsidRPr="004F6A3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8400" w:h="11900"/>
          <w:pgMar w:top="796" w:right="676" w:bottom="796" w:left="730" w:header="0" w:footer="3" w:gutter="0"/>
          <w:cols w:space="720"/>
          <w:noEndnote/>
          <w:docGrid w:linePitch="360"/>
        </w:sectPr>
      </w:pPr>
    </w:p>
    <w:p w:rsidR="004F4307" w:rsidRPr="00D01AFE" w:rsidRDefault="004F4307" w:rsidP="00800B0A">
      <w:pPr>
        <w:rPr>
          <w:lang w:val="en-US"/>
        </w:rPr>
      </w:pPr>
    </w:p>
    <w:sectPr w:rsidR="004F4307" w:rsidRPr="00D01AFE" w:rsidSect="00800B0A">
      <w:headerReference w:type="default" r:id="rId1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4A" w:rsidRDefault="00BB3F4A" w:rsidP="007B2EEF">
      <w:pPr>
        <w:spacing w:after="0" w:line="240" w:lineRule="auto"/>
      </w:pPr>
      <w:r>
        <w:separator/>
      </w:r>
    </w:p>
  </w:endnote>
  <w:endnote w:type="continuationSeparator" w:id="0">
    <w:p w:rsidR="00BB3F4A" w:rsidRDefault="00BB3F4A" w:rsidP="007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95" w:rsidRDefault="00756195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3716E75" wp14:editId="71A75126">
              <wp:simplePos x="0" y="0"/>
              <wp:positionH relativeFrom="page">
                <wp:posOffset>546735</wp:posOffset>
              </wp:positionH>
              <wp:positionV relativeFrom="page">
                <wp:posOffset>7265670</wp:posOffset>
              </wp:positionV>
              <wp:extent cx="89535" cy="102235"/>
              <wp:effectExtent l="3810" t="0" r="1905" b="0"/>
              <wp:wrapNone/>
              <wp:docPr id="1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195" w:rsidRDefault="00756195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51428B">
                            <w:rPr>
                              <w:rStyle w:val="Headerorfooter2"/>
                              <w:noProof/>
                              <w:color w:val="000000"/>
                              <w:sz w:val="14"/>
                              <w:szCs w:val="14"/>
                              <w:lang w:eastAsia="ru-RU"/>
                            </w:rPr>
                            <w:t>18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3716E75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43.05pt;margin-top:572.1pt;width:7.05pt;height:8.0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kOqwIAAK4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" filled="f" stroked="f">
              <v:textbox style="mso-fit-shape-to-text:t" inset="0,0,0,0">
                <w:txbxContent>
                  <w:p w:rsidR="00756195" w:rsidRDefault="00756195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sz w:val="14"/>
                        <w:szCs w:val="14"/>
                      </w:rPr>
                      <w:fldChar w:fldCharType="separate"/>
                    </w:r>
                    <w:r w:rsidRPr="0051428B">
                      <w:rPr>
                        <w:rStyle w:val="Headerorfooter2"/>
                        <w:noProof/>
                        <w:color w:val="000000"/>
                        <w:sz w:val="14"/>
                        <w:szCs w:val="14"/>
                        <w:lang w:eastAsia="ru-RU"/>
                      </w:rPr>
                      <w:t>18</w:t>
                    </w:r>
                    <w:r>
                      <w:rPr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95" w:rsidRDefault="00756195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AE1060E" wp14:editId="65B22C9D">
              <wp:simplePos x="0" y="0"/>
              <wp:positionH relativeFrom="page">
                <wp:posOffset>4784725</wp:posOffset>
              </wp:positionH>
              <wp:positionV relativeFrom="page">
                <wp:posOffset>7169150</wp:posOffset>
              </wp:positionV>
              <wp:extent cx="89535" cy="102235"/>
              <wp:effectExtent l="3175" t="0" r="0" b="0"/>
              <wp:wrapNone/>
              <wp:docPr id="1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195" w:rsidRDefault="00756195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AE1060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margin-left:376.75pt;margin-top:564.5pt;width:7.05pt;height:8.0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Skqw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" filled="f" stroked="f">
              <v:textbox style="mso-fit-shape-to-text:t" inset="0,0,0,0">
                <w:txbxContent>
                  <w:p w:rsidR="00756195" w:rsidRDefault="00756195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95" w:rsidRDefault="00756195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E38E7F0" wp14:editId="2826A89F">
              <wp:simplePos x="0" y="0"/>
              <wp:positionH relativeFrom="page">
                <wp:posOffset>4745355</wp:posOffset>
              </wp:positionH>
              <wp:positionV relativeFrom="page">
                <wp:posOffset>6955790</wp:posOffset>
              </wp:positionV>
              <wp:extent cx="45085" cy="102235"/>
              <wp:effectExtent l="1905" t="2540" r="4445" b="0"/>
              <wp:wrapNone/>
              <wp:docPr id="1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195" w:rsidRDefault="00756195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2E3CC7">
                            <w:rPr>
                              <w:rStyle w:val="Headerorfooter2"/>
                              <w:noProof/>
                              <w:color w:val="000000"/>
                              <w:sz w:val="14"/>
                              <w:szCs w:val="14"/>
                              <w:lang w:eastAsia="ru-RU"/>
                            </w:rPr>
                            <w:t>4</w:t>
                          </w:r>
                          <w:r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E38E7F0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373.65pt;margin-top:547.7pt;width:3.55pt;height:8.05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" filled="f" stroked="f">
              <v:textbox style="mso-fit-shape-to-text:t" inset="0,0,0,0">
                <w:txbxContent>
                  <w:p w:rsidR="00756195" w:rsidRDefault="00756195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sz w:val="14"/>
                        <w:szCs w:val="14"/>
                      </w:rPr>
                      <w:instrText xml:space="preserve"> PAGE \* MERGEFORMAT </w:instrText>
                    </w:r>
                    <w:r>
                      <w:rPr>
                        <w:sz w:val="14"/>
                        <w:szCs w:val="14"/>
                      </w:rPr>
                      <w:fldChar w:fldCharType="separate"/>
                    </w:r>
                    <w:r w:rsidRPr="002E3CC7">
                      <w:rPr>
                        <w:rStyle w:val="Headerorfooter2"/>
                        <w:noProof/>
                        <w:color w:val="000000"/>
                        <w:sz w:val="14"/>
                        <w:szCs w:val="14"/>
                        <w:lang w:eastAsia="ru-RU"/>
                      </w:rPr>
                      <w:t>4</w:t>
                    </w:r>
                    <w:r>
                      <w:rPr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4A" w:rsidRDefault="00BB3F4A" w:rsidP="007B2EEF">
      <w:pPr>
        <w:spacing w:after="0" w:line="240" w:lineRule="auto"/>
      </w:pPr>
      <w:r>
        <w:separator/>
      </w:r>
    </w:p>
  </w:footnote>
  <w:footnote w:type="continuationSeparator" w:id="0">
    <w:p w:rsidR="00BB3F4A" w:rsidRDefault="00BB3F4A" w:rsidP="007B2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95" w:rsidRDefault="0075619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95" w:rsidRDefault="00756195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B782658" wp14:editId="7B63EC69">
              <wp:simplePos x="0" y="0"/>
              <wp:positionH relativeFrom="page">
                <wp:posOffset>4079240</wp:posOffset>
              </wp:positionH>
              <wp:positionV relativeFrom="page">
                <wp:posOffset>304165</wp:posOffset>
              </wp:positionV>
              <wp:extent cx="734060" cy="102235"/>
              <wp:effectExtent l="2540" t="0" r="0" b="0"/>
              <wp:wrapNone/>
              <wp:docPr id="1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195" w:rsidRDefault="00756195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B78265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321.2pt;margin-top:23.95pt;width:57.8pt;height:8.0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" filled="f" stroked="f">
              <v:textbox style="mso-fit-shape-to-text:t" inset="0,0,0,0">
                <w:txbxContent>
                  <w:p w:rsidR="00756195" w:rsidRDefault="00756195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95" w:rsidRDefault="00756195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F666197" wp14:editId="15BAE6E7">
              <wp:simplePos x="0" y="0"/>
              <wp:positionH relativeFrom="page">
                <wp:posOffset>4018280</wp:posOffset>
              </wp:positionH>
              <wp:positionV relativeFrom="page">
                <wp:posOffset>303530</wp:posOffset>
              </wp:positionV>
              <wp:extent cx="734060" cy="102235"/>
              <wp:effectExtent l="0" t="0" r="2540" b="0"/>
              <wp:wrapNone/>
              <wp:docPr id="1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02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195" w:rsidRDefault="00756195">
                          <w:pPr>
                            <w:pStyle w:val="Headerorfooter2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Headerorfooter2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ru-RU"/>
                            </w:rPr>
                            <w:t>СП 107.13330.2012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F666197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9" type="#_x0000_t202" style="position:absolute;margin-left:316.4pt;margin-top:23.9pt;width:57.8pt;height:8.05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" filled="f" stroked="f">
              <v:textbox style="mso-fit-shape-to-text:t" inset="0,0,0,0">
                <w:txbxContent>
                  <w:p w:rsidR="00756195" w:rsidRDefault="00756195">
                    <w:pPr>
                      <w:pStyle w:val="Headerorfooter20"/>
                      <w:rPr>
                        <w:sz w:val="14"/>
                        <w:szCs w:val="14"/>
                      </w:rPr>
                    </w:pPr>
                    <w:r>
                      <w:rPr>
                        <w:rStyle w:val="Headerorfooter2"/>
                        <w:b/>
                        <w:bCs/>
                        <w:color w:val="000000"/>
                        <w:sz w:val="14"/>
                        <w:szCs w:val="14"/>
                        <w:lang w:eastAsia="ru-RU"/>
                      </w:rPr>
                      <w:t>СП 107.13330.2012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195" w:rsidRPr="007B2EEF" w:rsidRDefault="00756195" w:rsidP="007B2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9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9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9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9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9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9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9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9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4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2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2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2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2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2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2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2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2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 w15:restartNumberingAfterBreak="0">
    <w:nsid w:val="0D4F4B8C"/>
    <w:multiLevelType w:val="hybridMultilevel"/>
    <w:tmpl w:val="0B0AE35A"/>
    <w:lvl w:ilvl="0" w:tplc="53B83A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2601F6"/>
    <w:multiLevelType w:val="hybridMultilevel"/>
    <w:tmpl w:val="0146226A"/>
    <w:lvl w:ilvl="0" w:tplc="49ACC8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495509"/>
    <w:multiLevelType w:val="hybridMultilevel"/>
    <w:tmpl w:val="742EAA60"/>
    <w:lvl w:ilvl="0" w:tplc="DDB2978C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52380"/>
    <w:multiLevelType w:val="hybridMultilevel"/>
    <w:tmpl w:val="4120CF72"/>
    <w:lvl w:ilvl="0" w:tplc="F1A844F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1D015D73"/>
    <w:multiLevelType w:val="hybridMultilevel"/>
    <w:tmpl w:val="97E83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01615"/>
    <w:multiLevelType w:val="hybridMultilevel"/>
    <w:tmpl w:val="E8A0F8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02666"/>
    <w:multiLevelType w:val="hybridMultilevel"/>
    <w:tmpl w:val="8D28CC14"/>
    <w:lvl w:ilvl="0" w:tplc="BA6EB97E">
      <w:start w:val="3"/>
      <w:numFmt w:val="upperRoman"/>
      <w:lvlText w:val="%1."/>
      <w:lvlJc w:val="left"/>
      <w:pPr>
        <w:ind w:left="195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 w15:restartNumberingAfterBreak="0">
    <w:nsid w:val="411B69E8"/>
    <w:multiLevelType w:val="hybridMultilevel"/>
    <w:tmpl w:val="3EDA8694"/>
    <w:lvl w:ilvl="0" w:tplc="30545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D4F0D"/>
    <w:multiLevelType w:val="hybridMultilevel"/>
    <w:tmpl w:val="42866BA4"/>
    <w:lvl w:ilvl="0" w:tplc="661A6FA4">
      <w:start w:val="3"/>
      <w:numFmt w:val="decimal"/>
      <w:lvlText w:val="%1."/>
      <w:lvlJc w:val="left"/>
      <w:pPr>
        <w:ind w:left="159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 w15:restartNumberingAfterBreak="0">
    <w:nsid w:val="5C502201"/>
    <w:multiLevelType w:val="hybridMultilevel"/>
    <w:tmpl w:val="112AE5A8"/>
    <w:lvl w:ilvl="0" w:tplc="8E0E4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F2A6B"/>
    <w:multiLevelType w:val="hybridMultilevel"/>
    <w:tmpl w:val="82F6A41C"/>
    <w:lvl w:ilvl="0" w:tplc="410A97E4">
      <w:start w:val="3"/>
      <w:numFmt w:val="upperRoman"/>
      <w:lvlText w:val="%1."/>
      <w:lvlJc w:val="left"/>
      <w:pPr>
        <w:ind w:left="1145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341446C"/>
    <w:multiLevelType w:val="multilevel"/>
    <w:tmpl w:val="26A29B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9"/>
  </w:num>
  <w:num w:numId="10">
    <w:abstractNumId w:val="15"/>
  </w:num>
  <w:num w:numId="11">
    <w:abstractNumId w:val="16"/>
  </w:num>
  <w:num w:numId="12">
    <w:abstractNumId w:val="13"/>
  </w:num>
  <w:num w:numId="13">
    <w:abstractNumId w:val="11"/>
  </w:num>
  <w:num w:numId="14">
    <w:abstractNumId w:val="14"/>
  </w:num>
  <w:num w:numId="15">
    <w:abstractNumId w:val="10"/>
  </w:num>
  <w:num w:numId="16">
    <w:abstractNumId w:val="17"/>
  </w:num>
  <w:num w:numId="17">
    <w:abstractNumId w:val="9"/>
  </w:num>
  <w:num w:numId="18">
    <w:abstractNumId w:val="8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7C"/>
    <w:rsid w:val="0016021D"/>
    <w:rsid w:val="001815BD"/>
    <w:rsid w:val="001D3465"/>
    <w:rsid w:val="0038422D"/>
    <w:rsid w:val="004F4307"/>
    <w:rsid w:val="00756195"/>
    <w:rsid w:val="007805AF"/>
    <w:rsid w:val="00783E53"/>
    <w:rsid w:val="007B2EEF"/>
    <w:rsid w:val="00800B0A"/>
    <w:rsid w:val="008C1AB7"/>
    <w:rsid w:val="008C51A7"/>
    <w:rsid w:val="00A60A80"/>
    <w:rsid w:val="00A75D80"/>
    <w:rsid w:val="00A77665"/>
    <w:rsid w:val="00AA4C7A"/>
    <w:rsid w:val="00B42A7C"/>
    <w:rsid w:val="00BB3F4A"/>
    <w:rsid w:val="00D01AFE"/>
    <w:rsid w:val="00F8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34FE"/>
  <w15:chartTrackingRefBased/>
  <w15:docId w15:val="{1965CC89-D03D-4EAE-8FBE-3492CCCD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7805AF"/>
  </w:style>
  <w:style w:type="character" w:customStyle="1" w:styleId="Other">
    <w:name w:val="Other_"/>
    <w:basedOn w:val="DefaultParagraphFont"/>
    <w:link w:val="Other0"/>
    <w:uiPriority w:val="99"/>
    <w:rsid w:val="007805AF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BodyTextChar1">
    <w:name w:val="Body Text Char1"/>
    <w:basedOn w:val="DefaultParagraphFont"/>
    <w:link w:val="BodyText"/>
    <w:uiPriority w:val="99"/>
    <w:rsid w:val="007805AF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uiPriority w:val="99"/>
    <w:rsid w:val="007805AF"/>
    <w:rPr>
      <w:rFonts w:ascii="Times New Roman" w:hAnsi="Times New Roman" w:cs="Times New Roman"/>
      <w:sz w:val="20"/>
      <w:szCs w:val="20"/>
    </w:rPr>
  </w:style>
  <w:style w:type="character" w:customStyle="1" w:styleId="Bodytext5">
    <w:name w:val="Body text (5)_"/>
    <w:basedOn w:val="DefaultParagraphFont"/>
    <w:link w:val="Bodytext50"/>
    <w:uiPriority w:val="99"/>
    <w:rsid w:val="007805AF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7805AF"/>
    <w:rPr>
      <w:rFonts w:ascii="Arial" w:hAnsi="Arial" w:cs="Arial"/>
      <w:sz w:val="16"/>
      <w:szCs w:val="16"/>
      <w:shd w:val="clear" w:color="auto" w:fill="FFFFFF"/>
    </w:rPr>
  </w:style>
  <w:style w:type="character" w:customStyle="1" w:styleId="Heading3">
    <w:name w:val="Heading #3_"/>
    <w:basedOn w:val="DefaultParagraphFont"/>
    <w:link w:val="Heading30"/>
    <w:uiPriority w:val="99"/>
    <w:rsid w:val="007805A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uiPriority w:val="99"/>
    <w:rsid w:val="007805AF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rsid w:val="007805AF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Heading2">
    <w:name w:val="Heading #2_"/>
    <w:basedOn w:val="DefaultParagraphFont"/>
    <w:link w:val="Heading20"/>
    <w:uiPriority w:val="99"/>
    <w:rsid w:val="007805A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uiPriority w:val="99"/>
    <w:rsid w:val="007805A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Heading1">
    <w:name w:val="Heading #1_"/>
    <w:basedOn w:val="DefaultParagraphFont"/>
    <w:link w:val="Heading10"/>
    <w:uiPriority w:val="99"/>
    <w:rsid w:val="007805AF"/>
    <w:rPr>
      <w:rFonts w:ascii="Times New Roman" w:hAnsi="Times New Roman" w:cs="Times New Roman"/>
      <w:sz w:val="30"/>
      <w:szCs w:val="30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7805AF"/>
    <w:rPr>
      <w:rFonts w:ascii="Arial" w:hAnsi="Arial" w:cs="Arial"/>
      <w:noProof/>
      <w:color w:val="EBEBEB"/>
      <w:sz w:val="160"/>
      <w:szCs w:val="160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7805AF"/>
    <w:rPr>
      <w:rFonts w:ascii="Arial" w:hAnsi="Arial" w:cs="Arial"/>
      <w:sz w:val="12"/>
      <w:szCs w:val="12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7805AF"/>
    <w:pPr>
      <w:widowControl w:val="0"/>
      <w:shd w:val="clear" w:color="auto" w:fill="FFFFFF"/>
      <w:spacing w:after="0"/>
      <w:ind w:firstLine="400"/>
    </w:pPr>
    <w:rPr>
      <w:rFonts w:ascii="Times New Roman" w:hAnsi="Times New Roman" w:cs="Times New Roman"/>
      <w:sz w:val="17"/>
      <w:szCs w:val="17"/>
    </w:rPr>
  </w:style>
  <w:style w:type="paragraph" w:styleId="BodyText">
    <w:name w:val="Body Text"/>
    <w:basedOn w:val="Normal"/>
    <w:link w:val="BodyTextChar1"/>
    <w:uiPriority w:val="99"/>
    <w:qFormat/>
    <w:rsid w:val="007805AF"/>
    <w:pPr>
      <w:widowControl w:val="0"/>
      <w:shd w:val="clear" w:color="auto" w:fill="FFFFFF"/>
      <w:spacing w:after="0"/>
      <w:ind w:firstLine="400"/>
    </w:pPr>
    <w:rPr>
      <w:rFonts w:ascii="Times New Roman" w:hAnsi="Times New Roman" w:cs="Times New Roman"/>
      <w:sz w:val="17"/>
      <w:szCs w:val="17"/>
    </w:rPr>
  </w:style>
  <w:style w:type="character" w:customStyle="1" w:styleId="10">
    <w:name w:val="Основной текст Знак1"/>
    <w:basedOn w:val="DefaultParagraphFont"/>
    <w:uiPriority w:val="99"/>
    <w:semiHidden/>
    <w:rsid w:val="007805AF"/>
  </w:style>
  <w:style w:type="character" w:customStyle="1" w:styleId="BodyTextChar">
    <w:name w:val="Body Text Char"/>
    <w:basedOn w:val="DefaultParagraphFont"/>
    <w:uiPriority w:val="99"/>
    <w:semiHidden/>
    <w:rsid w:val="007805AF"/>
    <w:rPr>
      <w:rFonts w:cs="Courier New"/>
      <w:color w:val="000000"/>
      <w:lang w:val="ru-RU" w:eastAsia="ru-RU"/>
    </w:rPr>
  </w:style>
  <w:style w:type="paragraph" w:customStyle="1" w:styleId="Headerorfooter20">
    <w:name w:val="Header or footer (2)"/>
    <w:basedOn w:val="Normal"/>
    <w:link w:val="Headerorfooter2"/>
    <w:uiPriority w:val="99"/>
    <w:rsid w:val="007805AF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uiPriority w:val="99"/>
    <w:rsid w:val="007805AF"/>
    <w:pPr>
      <w:widowControl w:val="0"/>
      <w:shd w:val="clear" w:color="auto" w:fill="FFFFFF"/>
      <w:spacing w:after="100" w:line="240" w:lineRule="auto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uiPriority w:val="99"/>
    <w:rsid w:val="007805AF"/>
    <w:pPr>
      <w:widowControl w:val="0"/>
      <w:shd w:val="clear" w:color="auto" w:fill="FFFFFF"/>
      <w:spacing w:after="380" w:line="254" w:lineRule="auto"/>
      <w:ind w:firstLine="540"/>
    </w:pPr>
    <w:rPr>
      <w:rFonts w:ascii="Arial" w:hAnsi="Arial" w:cs="Arial"/>
      <w:sz w:val="16"/>
      <w:szCs w:val="16"/>
    </w:rPr>
  </w:style>
  <w:style w:type="paragraph" w:customStyle="1" w:styleId="Heading30">
    <w:name w:val="Heading #3"/>
    <w:basedOn w:val="Normal"/>
    <w:link w:val="Heading3"/>
    <w:uiPriority w:val="99"/>
    <w:rsid w:val="007805AF"/>
    <w:pPr>
      <w:widowControl w:val="0"/>
      <w:shd w:val="clear" w:color="auto" w:fill="FFFFFF"/>
      <w:spacing w:after="80" w:line="252" w:lineRule="auto"/>
      <w:ind w:firstLine="440"/>
      <w:outlineLvl w:val="2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Tableofcontents0">
    <w:name w:val="Table of contents"/>
    <w:basedOn w:val="Normal"/>
    <w:link w:val="Tableofcontents"/>
    <w:uiPriority w:val="99"/>
    <w:rsid w:val="007805AF"/>
    <w:pPr>
      <w:widowControl w:val="0"/>
      <w:shd w:val="clear" w:color="auto" w:fill="FFFFFF"/>
      <w:spacing w:after="0" w:line="254" w:lineRule="auto"/>
      <w:ind w:left="610"/>
    </w:pPr>
    <w:rPr>
      <w:rFonts w:ascii="Times New Roman" w:hAnsi="Times New Roman" w:cs="Times New Roman"/>
      <w:sz w:val="17"/>
      <w:szCs w:val="17"/>
    </w:rPr>
  </w:style>
  <w:style w:type="paragraph" w:customStyle="1" w:styleId="Bodytext30">
    <w:name w:val="Body text (3)"/>
    <w:basedOn w:val="Normal"/>
    <w:link w:val="Bodytext3"/>
    <w:uiPriority w:val="99"/>
    <w:rsid w:val="007805AF"/>
    <w:pPr>
      <w:widowControl w:val="0"/>
      <w:shd w:val="clear" w:color="auto" w:fill="FFFFFF"/>
      <w:spacing w:after="110" w:line="300" w:lineRule="auto"/>
    </w:pPr>
    <w:rPr>
      <w:rFonts w:ascii="Times New Roman" w:hAnsi="Times New Roman" w:cs="Times New Roman"/>
      <w:sz w:val="14"/>
      <w:szCs w:val="14"/>
    </w:rPr>
  </w:style>
  <w:style w:type="paragraph" w:customStyle="1" w:styleId="Heading20">
    <w:name w:val="Heading #2"/>
    <w:basedOn w:val="Normal"/>
    <w:link w:val="Heading2"/>
    <w:uiPriority w:val="99"/>
    <w:rsid w:val="007805AF"/>
    <w:pPr>
      <w:widowControl w:val="0"/>
      <w:shd w:val="clear" w:color="auto" w:fill="FFFFFF"/>
      <w:spacing w:after="30" w:line="240" w:lineRule="auto"/>
      <w:outlineLvl w:val="1"/>
    </w:pPr>
    <w:rPr>
      <w:rFonts w:ascii="Times New Roman" w:hAnsi="Times New Roman" w:cs="Times New Roman"/>
      <w:b/>
      <w:bCs/>
    </w:rPr>
  </w:style>
  <w:style w:type="paragraph" w:customStyle="1" w:styleId="Picturecaption0">
    <w:name w:val="Picture caption"/>
    <w:basedOn w:val="Normal"/>
    <w:link w:val="Picturecaption"/>
    <w:uiPriority w:val="99"/>
    <w:rsid w:val="007805AF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Heading10">
    <w:name w:val="Heading #1"/>
    <w:basedOn w:val="Normal"/>
    <w:link w:val="Heading1"/>
    <w:uiPriority w:val="99"/>
    <w:rsid w:val="007805AF"/>
    <w:pPr>
      <w:widowControl w:val="0"/>
      <w:shd w:val="clear" w:color="auto" w:fill="FFFFFF"/>
      <w:spacing w:after="0" w:line="240" w:lineRule="auto"/>
      <w:outlineLvl w:val="0"/>
    </w:pPr>
    <w:rPr>
      <w:rFonts w:ascii="Times New Roman" w:hAnsi="Times New Roman" w:cs="Times New Roman"/>
      <w:sz w:val="30"/>
      <w:szCs w:val="30"/>
      <w:u w:val="single"/>
    </w:rPr>
  </w:style>
  <w:style w:type="paragraph" w:customStyle="1" w:styleId="Bodytext60">
    <w:name w:val="Body text (6)"/>
    <w:basedOn w:val="Normal"/>
    <w:link w:val="Bodytext6"/>
    <w:uiPriority w:val="99"/>
    <w:rsid w:val="007805AF"/>
    <w:pPr>
      <w:widowControl w:val="0"/>
      <w:shd w:val="clear" w:color="auto" w:fill="FFFFFF"/>
      <w:spacing w:after="0" w:line="240" w:lineRule="auto"/>
    </w:pPr>
    <w:rPr>
      <w:rFonts w:ascii="Arial" w:hAnsi="Arial" w:cs="Arial"/>
      <w:noProof/>
      <w:color w:val="EBEBEB"/>
      <w:sz w:val="160"/>
      <w:szCs w:val="160"/>
    </w:rPr>
  </w:style>
  <w:style w:type="paragraph" w:customStyle="1" w:styleId="Bodytext40">
    <w:name w:val="Body text (4)"/>
    <w:basedOn w:val="Normal"/>
    <w:link w:val="Bodytext4"/>
    <w:uiPriority w:val="99"/>
    <w:rsid w:val="007805AF"/>
    <w:pPr>
      <w:widowControl w:val="0"/>
      <w:shd w:val="clear" w:color="auto" w:fill="FFFFFF"/>
      <w:spacing w:after="90" w:line="283" w:lineRule="auto"/>
      <w:jc w:val="center"/>
    </w:pPr>
    <w:rPr>
      <w:rFonts w:ascii="Arial" w:hAnsi="Arial" w:cs="Arial"/>
      <w:sz w:val="12"/>
      <w:szCs w:val="12"/>
    </w:rPr>
  </w:style>
  <w:style w:type="table" w:styleId="TableGrid">
    <w:name w:val="Table Grid"/>
    <w:basedOn w:val="TableNormal"/>
    <w:uiPriority w:val="39"/>
    <w:rsid w:val="007805A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5AF"/>
    <w:pPr>
      <w:ind w:left="720"/>
      <w:contextualSpacing/>
    </w:pPr>
  </w:style>
  <w:style w:type="paragraph" w:customStyle="1" w:styleId="vhc">
    <w:name w:val="vhc"/>
    <w:basedOn w:val="Normal"/>
    <w:rsid w:val="0078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780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805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B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EEF"/>
  </w:style>
  <w:style w:type="paragraph" w:styleId="Footer">
    <w:name w:val="footer"/>
    <w:basedOn w:val="Normal"/>
    <w:link w:val="FooterChar"/>
    <w:uiPriority w:val="99"/>
    <w:unhideWhenUsed/>
    <w:rsid w:val="007B2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EEF"/>
  </w:style>
  <w:style w:type="paragraph" w:styleId="BalloonText">
    <w:name w:val="Balloon Text"/>
    <w:basedOn w:val="Normal"/>
    <w:link w:val="BalloonTextChar"/>
    <w:uiPriority w:val="99"/>
    <w:semiHidden/>
    <w:unhideWhenUsed/>
    <w:rsid w:val="008C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6723</Words>
  <Characters>38327</Characters>
  <Application>Microsoft Office Word</Application>
  <DocSecurity>0</DocSecurity>
  <Lines>319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</dc:creator>
  <cp:keywords/>
  <dc:description/>
  <cp:lastModifiedBy>Heghine Musayelyan</cp:lastModifiedBy>
  <cp:revision>3</cp:revision>
  <dcterms:created xsi:type="dcterms:W3CDTF">2023-03-23T07:33:00Z</dcterms:created>
  <dcterms:modified xsi:type="dcterms:W3CDTF">2023-03-23T07:38:00Z</dcterms:modified>
</cp:coreProperties>
</file>